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AE" w:rsidRPr="002143AE" w:rsidRDefault="002143AE" w:rsidP="002143AE">
      <w:pPr>
        <w:spacing w:after="0" w:line="240" w:lineRule="auto"/>
        <w:jc w:val="center"/>
        <w:rPr>
          <w:rFonts w:ascii="BernhardTango BT" w:eastAsia="Times New Roman" w:hAnsi="BernhardTango BT" w:cs="Times New Roman"/>
          <w:b/>
          <w:i/>
          <w:sz w:val="32"/>
          <w:szCs w:val="24"/>
          <w:lang w:eastAsia="it-IT"/>
        </w:rPr>
      </w:pPr>
      <w:r>
        <w:rPr>
          <w:rFonts w:ascii="BernhardTango BT" w:eastAsia="Times New Roman" w:hAnsi="BernhardTango BT" w:cs="Times New Roman"/>
          <w:b/>
          <w:i/>
          <w:noProof/>
          <w:sz w:val="32"/>
          <w:szCs w:val="24"/>
          <w:lang w:eastAsia="it-IT"/>
        </w:rPr>
        <w:drawing>
          <wp:inline distT="0" distB="0" distL="0" distR="0">
            <wp:extent cx="581025" cy="676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AE" w:rsidRPr="002143AE" w:rsidRDefault="002143AE" w:rsidP="00E0118C">
      <w:pPr>
        <w:spacing w:after="0" w:line="240" w:lineRule="auto"/>
        <w:jc w:val="center"/>
        <w:outlineLvl w:val="0"/>
        <w:rPr>
          <w:rFonts w:ascii="Monotype Corsiva" w:eastAsia="Times New Roman" w:hAnsi="Monotype Corsiva" w:cs="Microsoft Sans Serif"/>
          <w:sz w:val="36"/>
          <w:szCs w:val="36"/>
          <w:lang w:eastAsia="it-IT"/>
        </w:rPr>
      </w:pPr>
      <w:r w:rsidRPr="002143AE">
        <w:rPr>
          <w:rFonts w:ascii="Monotype Corsiva" w:eastAsia="Times New Roman" w:hAnsi="Monotype Corsiva" w:cs="Microsoft Sans Serif"/>
          <w:sz w:val="36"/>
          <w:szCs w:val="36"/>
          <w:lang w:eastAsia="it-IT"/>
        </w:rPr>
        <w:t>Ministero dell’Istruzione, dell’Università e della Ricerca</w:t>
      </w:r>
    </w:p>
    <w:p w:rsidR="002143AE" w:rsidRDefault="002143AE" w:rsidP="002143AE">
      <w:pPr>
        <w:spacing w:after="0" w:line="240" w:lineRule="auto"/>
        <w:jc w:val="center"/>
        <w:rPr>
          <w:rFonts w:ascii="Monotype Corsiva" w:eastAsia="Times New Roman" w:hAnsi="Monotype Corsiva" w:cs="Microsoft Sans Serif"/>
          <w:sz w:val="32"/>
          <w:szCs w:val="32"/>
          <w:lang w:eastAsia="it-IT"/>
        </w:rPr>
      </w:pPr>
      <w:r w:rsidRPr="002143AE">
        <w:rPr>
          <w:rFonts w:ascii="Monotype Corsiva" w:eastAsia="Times New Roman" w:hAnsi="Monotype Corsiva" w:cs="Microsoft Sans Serif"/>
          <w:sz w:val="32"/>
          <w:szCs w:val="32"/>
          <w:lang w:eastAsia="it-IT"/>
        </w:rPr>
        <w:t>Ufficio Scolastico Regionale per l’Abruzzo</w:t>
      </w:r>
    </w:p>
    <w:p w:rsidR="008B4223" w:rsidRDefault="008B4223" w:rsidP="0057419C">
      <w:pPr>
        <w:spacing w:after="0" w:line="240" w:lineRule="auto"/>
        <w:jc w:val="right"/>
        <w:rPr>
          <w:rFonts w:ascii="Monotype Corsiva" w:eastAsia="Times New Roman" w:hAnsi="Monotype Corsiva" w:cs="Microsoft Sans Serif"/>
          <w:sz w:val="32"/>
          <w:szCs w:val="32"/>
          <w:lang w:eastAsia="it-IT"/>
        </w:rPr>
      </w:pPr>
    </w:p>
    <w:p w:rsidR="0057419C" w:rsidRDefault="0057419C" w:rsidP="0057419C">
      <w:pPr>
        <w:spacing w:after="0" w:line="240" w:lineRule="auto"/>
        <w:jc w:val="right"/>
        <w:rPr>
          <w:rFonts w:eastAsia="Times New Roman" w:cs="Microsoft Sans Serif"/>
          <w:sz w:val="28"/>
          <w:szCs w:val="28"/>
          <w:lang w:eastAsia="it-IT"/>
        </w:rPr>
      </w:pPr>
    </w:p>
    <w:p w:rsidR="0057419C" w:rsidRPr="0057419C" w:rsidRDefault="0057419C" w:rsidP="0057419C">
      <w:pPr>
        <w:spacing w:after="0" w:line="240" w:lineRule="auto"/>
        <w:jc w:val="right"/>
        <w:rPr>
          <w:rFonts w:eastAsia="Times New Roman" w:cs="Microsoft Sans Serif"/>
          <w:sz w:val="28"/>
          <w:szCs w:val="28"/>
          <w:lang w:eastAsia="it-IT"/>
        </w:rPr>
      </w:pPr>
      <w:bookmarkStart w:id="0" w:name="_GoBack"/>
      <w:bookmarkEnd w:id="0"/>
      <w:r w:rsidRPr="0057419C">
        <w:rPr>
          <w:rFonts w:eastAsia="Times New Roman" w:cs="Microsoft Sans Serif"/>
          <w:sz w:val="28"/>
          <w:szCs w:val="28"/>
          <w:lang w:eastAsia="it-IT"/>
        </w:rPr>
        <w:t>L’Aquila, 26/082014</w:t>
      </w:r>
    </w:p>
    <w:p w:rsidR="008B4223" w:rsidRDefault="008B4223" w:rsidP="002143AE">
      <w:pPr>
        <w:spacing w:after="0" w:line="240" w:lineRule="auto"/>
        <w:jc w:val="center"/>
        <w:rPr>
          <w:rFonts w:ascii="Monotype Corsiva" w:eastAsia="Times New Roman" w:hAnsi="Monotype Corsiva" w:cs="Microsoft Sans Serif"/>
          <w:sz w:val="32"/>
          <w:szCs w:val="32"/>
          <w:lang w:eastAsia="it-IT"/>
        </w:rPr>
      </w:pPr>
    </w:p>
    <w:p w:rsidR="008B4223" w:rsidRDefault="008B4223" w:rsidP="002143AE">
      <w:pPr>
        <w:spacing w:after="0" w:line="240" w:lineRule="auto"/>
        <w:jc w:val="center"/>
        <w:rPr>
          <w:rFonts w:eastAsia="Times New Roman" w:cs="Microsoft Sans Serif"/>
          <w:sz w:val="52"/>
          <w:szCs w:val="52"/>
          <w:u w:val="single"/>
          <w:lang w:eastAsia="it-IT"/>
        </w:rPr>
      </w:pPr>
      <w:r w:rsidRPr="008B4223">
        <w:rPr>
          <w:rFonts w:eastAsia="Times New Roman" w:cs="Microsoft Sans Serif"/>
          <w:sz w:val="52"/>
          <w:szCs w:val="52"/>
          <w:u w:val="single"/>
          <w:lang w:eastAsia="it-IT"/>
        </w:rPr>
        <w:t>AVVISO</w:t>
      </w:r>
    </w:p>
    <w:p w:rsidR="008B4223" w:rsidRDefault="008B4223" w:rsidP="002143AE">
      <w:pPr>
        <w:spacing w:after="0" w:line="240" w:lineRule="auto"/>
        <w:jc w:val="center"/>
        <w:rPr>
          <w:rFonts w:eastAsia="Times New Roman" w:cs="Microsoft Sans Serif"/>
          <w:sz w:val="52"/>
          <w:szCs w:val="52"/>
          <w:u w:val="single"/>
          <w:lang w:eastAsia="it-IT"/>
        </w:rPr>
      </w:pPr>
    </w:p>
    <w:p w:rsidR="008B4223" w:rsidRDefault="008B4223" w:rsidP="002143AE">
      <w:pPr>
        <w:spacing w:after="0" w:line="240" w:lineRule="auto"/>
        <w:jc w:val="center"/>
        <w:rPr>
          <w:rFonts w:eastAsia="Times New Roman" w:cs="Microsoft Sans Serif"/>
          <w:sz w:val="52"/>
          <w:szCs w:val="52"/>
          <w:u w:val="single"/>
          <w:lang w:eastAsia="it-IT"/>
        </w:rPr>
      </w:pPr>
    </w:p>
    <w:p w:rsidR="008B4223" w:rsidRDefault="008B4223" w:rsidP="008B4223">
      <w:pPr>
        <w:spacing w:after="0" w:line="480" w:lineRule="auto"/>
        <w:jc w:val="both"/>
        <w:rPr>
          <w:rFonts w:eastAsia="Times New Roman" w:cs="Microsoft Sans Serif"/>
          <w:sz w:val="28"/>
          <w:szCs w:val="28"/>
          <w:lang w:eastAsia="it-IT"/>
        </w:rPr>
      </w:pPr>
      <w:r w:rsidRPr="008B4223">
        <w:rPr>
          <w:rFonts w:eastAsia="Times New Roman" w:cs="Microsoft Sans Serif"/>
          <w:sz w:val="28"/>
          <w:szCs w:val="28"/>
          <w:lang w:eastAsia="it-IT"/>
        </w:rPr>
        <w:t>Si fa presente che, qualora</w:t>
      </w:r>
      <w:r>
        <w:rPr>
          <w:rFonts w:eastAsia="Times New Roman" w:cs="Microsoft Sans Serif"/>
          <w:sz w:val="28"/>
          <w:szCs w:val="28"/>
          <w:lang w:eastAsia="it-IT"/>
        </w:rPr>
        <w:t>,</w:t>
      </w:r>
      <w:r w:rsidRPr="008B4223">
        <w:rPr>
          <w:rFonts w:eastAsia="Times New Roman" w:cs="Microsoft Sans Serif"/>
          <w:sz w:val="28"/>
          <w:szCs w:val="28"/>
          <w:lang w:eastAsia="it-IT"/>
        </w:rPr>
        <w:t xml:space="preserve"> al termine delle operazioni del 27,28 e 29 agosto,  dovessero residuare nomine da concorso ordinario </w:t>
      </w:r>
      <w:r>
        <w:rPr>
          <w:rFonts w:eastAsia="Times New Roman" w:cs="Microsoft Sans Serif"/>
          <w:sz w:val="28"/>
          <w:szCs w:val="28"/>
          <w:lang w:eastAsia="it-IT"/>
        </w:rPr>
        <w:t xml:space="preserve">ancora </w:t>
      </w:r>
      <w:r w:rsidRPr="008B4223">
        <w:rPr>
          <w:rFonts w:eastAsia="Times New Roman" w:cs="Microsoft Sans Serif"/>
          <w:sz w:val="28"/>
          <w:szCs w:val="28"/>
          <w:lang w:eastAsia="it-IT"/>
        </w:rPr>
        <w:t>da conferire</w:t>
      </w:r>
      <w:r>
        <w:rPr>
          <w:rFonts w:eastAsia="Times New Roman" w:cs="Microsoft Sans Serif"/>
          <w:sz w:val="28"/>
          <w:szCs w:val="28"/>
          <w:lang w:eastAsia="it-IT"/>
        </w:rPr>
        <w:t xml:space="preserve">, </w:t>
      </w:r>
      <w:r w:rsidRPr="008B4223">
        <w:rPr>
          <w:rFonts w:eastAsia="Times New Roman" w:cs="Microsoft Sans Serif"/>
          <w:sz w:val="28"/>
          <w:szCs w:val="28"/>
          <w:lang w:eastAsia="it-IT"/>
        </w:rPr>
        <w:t xml:space="preserve">gli aspiranti verranno convocati </w:t>
      </w:r>
      <w:r>
        <w:rPr>
          <w:rFonts w:eastAsia="Times New Roman" w:cs="Microsoft Sans Serif"/>
          <w:sz w:val="28"/>
          <w:szCs w:val="28"/>
          <w:lang w:eastAsia="it-IT"/>
        </w:rPr>
        <w:t xml:space="preserve">per </w:t>
      </w:r>
      <w:r w:rsidRPr="008B4223">
        <w:rPr>
          <w:rFonts w:eastAsia="Times New Roman" w:cs="Microsoft Sans Serif"/>
          <w:sz w:val="28"/>
          <w:szCs w:val="28"/>
          <w:lang w:eastAsia="it-IT"/>
        </w:rPr>
        <w:t xml:space="preserve">il giorno </w:t>
      </w:r>
      <w:r w:rsidRPr="008B4223">
        <w:rPr>
          <w:rFonts w:eastAsia="Times New Roman" w:cs="Microsoft Sans Serif"/>
          <w:sz w:val="44"/>
          <w:szCs w:val="44"/>
          <w:lang w:eastAsia="it-IT"/>
        </w:rPr>
        <w:t xml:space="preserve">30/08/2014 ore 9.45 </w:t>
      </w:r>
      <w:r w:rsidRPr="008B4223">
        <w:rPr>
          <w:rFonts w:eastAsia="Times New Roman" w:cs="Microsoft Sans Serif"/>
          <w:sz w:val="28"/>
          <w:szCs w:val="28"/>
          <w:lang w:eastAsia="it-IT"/>
        </w:rPr>
        <w:t xml:space="preserve">tramite avviso che sarà pubblicato il giorno </w:t>
      </w:r>
      <w:r w:rsidRPr="008B4223">
        <w:rPr>
          <w:rFonts w:eastAsia="Times New Roman" w:cs="Microsoft Sans Serif"/>
          <w:sz w:val="28"/>
          <w:szCs w:val="28"/>
          <w:u w:val="single"/>
          <w:lang w:eastAsia="it-IT"/>
        </w:rPr>
        <w:t>29/8/2014</w:t>
      </w:r>
      <w:r w:rsidRPr="008B4223">
        <w:rPr>
          <w:rFonts w:eastAsia="Times New Roman" w:cs="Microsoft Sans Serif"/>
          <w:sz w:val="28"/>
          <w:szCs w:val="28"/>
          <w:lang w:eastAsia="it-IT"/>
        </w:rPr>
        <w:t xml:space="preserve"> sui seguenti siti:</w:t>
      </w:r>
    </w:p>
    <w:p w:rsidR="008B4223" w:rsidRPr="008B4223" w:rsidRDefault="008B4223" w:rsidP="008B4223">
      <w:pPr>
        <w:spacing w:after="0" w:line="480" w:lineRule="auto"/>
        <w:jc w:val="both"/>
        <w:rPr>
          <w:rFonts w:eastAsia="Times New Roman" w:cs="Microsoft Sans Serif"/>
          <w:sz w:val="28"/>
          <w:szCs w:val="28"/>
          <w:lang w:eastAsia="it-IT"/>
        </w:rPr>
      </w:pPr>
    </w:p>
    <w:p w:rsidR="008B4223" w:rsidRDefault="0057419C" w:rsidP="008B4223">
      <w:pPr>
        <w:spacing w:after="0" w:line="480" w:lineRule="auto"/>
        <w:jc w:val="both"/>
        <w:rPr>
          <w:rFonts w:eastAsia="Times New Roman" w:cs="Microsoft Sans Serif"/>
          <w:sz w:val="28"/>
          <w:szCs w:val="28"/>
          <w:u w:val="single"/>
          <w:lang w:eastAsia="it-IT"/>
        </w:rPr>
      </w:pPr>
      <w:hyperlink r:id="rId6" w:history="1">
        <w:r w:rsidR="008B4223" w:rsidRPr="00C87C96">
          <w:rPr>
            <w:rStyle w:val="Collegamentoipertestuale"/>
            <w:rFonts w:eastAsia="Times New Roman" w:cs="Microsoft Sans Serif"/>
            <w:sz w:val="28"/>
            <w:szCs w:val="28"/>
            <w:lang w:eastAsia="it-IT"/>
          </w:rPr>
          <w:t>www.abruzzo.istruzione.it</w:t>
        </w:r>
      </w:hyperlink>
    </w:p>
    <w:p w:rsidR="008B4223" w:rsidRDefault="0057419C" w:rsidP="008B4223">
      <w:pPr>
        <w:spacing w:after="0" w:line="480" w:lineRule="auto"/>
        <w:jc w:val="both"/>
        <w:rPr>
          <w:rFonts w:eastAsia="Times New Roman" w:cs="Microsoft Sans Serif"/>
          <w:sz w:val="28"/>
          <w:szCs w:val="28"/>
          <w:u w:val="single"/>
          <w:lang w:eastAsia="it-IT"/>
        </w:rPr>
      </w:pPr>
      <w:hyperlink r:id="rId7" w:history="1">
        <w:r w:rsidR="008B4223" w:rsidRPr="00C87C96">
          <w:rPr>
            <w:rStyle w:val="Collegamentoipertestuale"/>
            <w:rFonts w:eastAsia="Times New Roman" w:cs="Microsoft Sans Serif"/>
            <w:sz w:val="28"/>
            <w:szCs w:val="28"/>
            <w:lang w:eastAsia="it-IT"/>
          </w:rPr>
          <w:t>www.csalaquila.it</w:t>
        </w:r>
      </w:hyperlink>
    </w:p>
    <w:p w:rsidR="008B4223" w:rsidRDefault="008B4223" w:rsidP="008B4223">
      <w:pPr>
        <w:spacing w:after="0" w:line="240" w:lineRule="auto"/>
        <w:jc w:val="both"/>
        <w:rPr>
          <w:rFonts w:eastAsia="Times New Roman" w:cs="Microsoft Sans Serif"/>
          <w:sz w:val="28"/>
          <w:szCs w:val="28"/>
          <w:lang w:eastAsia="it-IT"/>
        </w:rPr>
      </w:pP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  <w:t xml:space="preserve">IL DIRIGENTE </w:t>
      </w:r>
    </w:p>
    <w:p w:rsidR="008B4223" w:rsidRPr="008B4223" w:rsidRDefault="008B4223" w:rsidP="008B4223">
      <w:pPr>
        <w:spacing w:after="0" w:line="240" w:lineRule="auto"/>
        <w:jc w:val="both"/>
        <w:rPr>
          <w:rFonts w:eastAsia="Times New Roman" w:cs="Microsoft Sans Serif"/>
          <w:sz w:val="28"/>
          <w:szCs w:val="28"/>
          <w:lang w:eastAsia="it-IT"/>
        </w:rPr>
      </w:pP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</w:r>
      <w:r>
        <w:rPr>
          <w:rFonts w:eastAsia="Times New Roman" w:cs="Microsoft Sans Serif"/>
          <w:sz w:val="28"/>
          <w:szCs w:val="28"/>
          <w:lang w:eastAsia="it-IT"/>
        </w:rPr>
        <w:tab/>
        <w:t xml:space="preserve"> Rita Vitucci</w:t>
      </w:r>
    </w:p>
    <w:sectPr w:rsidR="008B4223" w:rsidRPr="008B4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AE"/>
    <w:rsid w:val="00017089"/>
    <w:rsid w:val="002143AE"/>
    <w:rsid w:val="00307E53"/>
    <w:rsid w:val="0057419C"/>
    <w:rsid w:val="007C64CD"/>
    <w:rsid w:val="00831E35"/>
    <w:rsid w:val="008B3CB0"/>
    <w:rsid w:val="008B4223"/>
    <w:rsid w:val="009E0D60"/>
    <w:rsid w:val="00E0118C"/>
    <w:rsid w:val="00E83179"/>
    <w:rsid w:val="00F64ECE"/>
    <w:rsid w:val="00F94983"/>
    <w:rsid w:val="00FC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3A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E0D6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B4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43A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E0D6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B4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alaquila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bruzzo.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2014-08-26T15:59:00Z</dcterms:created>
  <dcterms:modified xsi:type="dcterms:W3CDTF">2014-08-26T16:14:00Z</dcterms:modified>
</cp:coreProperties>
</file>