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5A" w:rsidRPr="00165D75" w:rsidRDefault="003A335A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193E45" w:rsidRDefault="00193E45" w:rsidP="00193E45">
      <w:pPr>
        <w:pStyle w:val="Titolo1"/>
        <w:spacing w:before="117" w:line="240" w:lineRule="auto"/>
        <w:ind w:left="0" w:right="109"/>
        <w:rPr>
          <w:b w:val="0"/>
          <w:lang w:val="it-IT"/>
        </w:rPr>
      </w:pPr>
      <w:r>
        <w:rPr>
          <w:lang w:val="it-IT"/>
        </w:rPr>
        <w:t>Avviso</w:t>
      </w:r>
      <w:r>
        <w:rPr>
          <w:b w:val="0"/>
          <w:lang w:val="it-IT"/>
        </w:rPr>
        <w:t xml:space="preserve"> di procedura per la selezione ed il finanziamento del progetto previsto dall’art. 32 del D.M. 851/2017, finalizzato alla </w:t>
      </w:r>
      <w:r>
        <w:rPr>
          <w:lang w:val="it-IT"/>
        </w:rPr>
        <w:t>realizzazione delle attività inerenti il sistema di valutazione e per l’attuazione de</w:t>
      </w:r>
      <w:r w:rsidR="001820B4">
        <w:rPr>
          <w:lang w:val="it-IT"/>
        </w:rPr>
        <w:t xml:space="preserve">ll’articolo 25, comma 1, del </w:t>
      </w:r>
      <w:proofErr w:type="spellStart"/>
      <w:r w:rsidR="001820B4">
        <w:rPr>
          <w:lang w:val="it-IT"/>
        </w:rPr>
        <w:t>D.</w:t>
      </w:r>
      <w:r>
        <w:rPr>
          <w:lang w:val="it-IT"/>
        </w:rPr>
        <w:t>Lgs.vo</w:t>
      </w:r>
      <w:proofErr w:type="spellEnd"/>
      <w:r>
        <w:rPr>
          <w:lang w:val="it-IT"/>
        </w:rPr>
        <w:t xml:space="preserve"> n. 165 del 2001</w:t>
      </w:r>
      <w:r>
        <w:rPr>
          <w:b w:val="0"/>
          <w:lang w:val="it-IT"/>
        </w:rPr>
        <w:t xml:space="preserve"> – INDIVIDUAZIONE della SCUOLA POLO REGIONALE.</w:t>
      </w:r>
    </w:p>
    <w:p w:rsidR="0041633D" w:rsidRPr="0041633D" w:rsidRDefault="0041633D" w:rsidP="0053410E">
      <w:pPr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33B80" w:rsidRPr="0067571D" w:rsidRDefault="00D33B80" w:rsidP="00D33B80">
      <w:pPr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67571D">
        <w:rPr>
          <w:rFonts w:ascii="Verdana" w:hAnsi="Verdana" w:cs="Verdana"/>
          <w:b/>
          <w:bCs/>
          <w:color w:val="000000"/>
          <w:sz w:val="20"/>
          <w:szCs w:val="20"/>
        </w:rPr>
        <w:t>SCHEDA PROGETTO</w:t>
      </w:r>
    </w:p>
    <w:p w:rsidR="00D33B80" w:rsidRPr="003A5CC5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0E7A92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0E7A92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65D75" w:rsidRDefault="00165D75" w:rsidP="00D33B80">
      <w:pPr>
        <w:rPr>
          <w:rFonts w:ascii="Verdana" w:hAnsi="Verdana" w:cs="Verdana"/>
          <w:bCs/>
          <w:color w:val="000000"/>
          <w:sz w:val="18"/>
          <w:szCs w:val="18"/>
        </w:rPr>
      </w:pPr>
    </w:p>
    <w:p w:rsidR="00CA798C" w:rsidRDefault="00CA798C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D3249E" w:rsidRDefault="00165D7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REFERENTE DI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410"/>
        <w:gridCol w:w="2126"/>
        <w:gridCol w:w="2066"/>
      </w:tblGrid>
      <w:tr w:rsidR="003A5CC5" w:rsidRPr="003A5CC5" w:rsidTr="001360F8">
        <w:trPr>
          <w:trHeight w:val="407"/>
        </w:trPr>
        <w:tc>
          <w:tcPr>
            <w:tcW w:w="3510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410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126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QUALIFICA</w:t>
            </w:r>
          </w:p>
          <w:p w:rsidR="003A5CC5" w:rsidRPr="00730D2F" w:rsidRDefault="003A5CC5" w:rsidP="00730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0D2F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066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RUOLO</w:t>
            </w:r>
          </w:p>
          <w:p w:rsidR="003A5CC5" w:rsidRPr="00730D2F" w:rsidRDefault="003A5CC5" w:rsidP="00730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0D2F">
              <w:rPr>
                <w:rFonts w:ascii="Verdana" w:hAnsi="Verdana"/>
                <w:sz w:val="16"/>
                <w:szCs w:val="16"/>
              </w:rPr>
              <w:t>(DS/membro nucleo, FS, ecc.)</w:t>
            </w:r>
          </w:p>
        </w:tc>
      </w:tr>
      <w:tr w:rsidR="003A5CC5" w:rsidRPr="003A5CC5" w:rsidTr="00165D75">
        <w:tc>
          <w:tcPr>
            <w:tcW w:w="3510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66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</w:tr>
    </w:tbl>
    <w:p w:rsidR="003A5CC5" w:rsidRDefault="003A5CC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  <w:r w:rsidRPr="00E515F6">
        <w:rPr>
          <w:rFonts w:ascii="Verdana" w:hAnsi="Verdana"/>
          <w:b/>
          <w:sz w:val="16"/>
          <w:szCs w:val="16"/>
        </w:rPr>
        <w:t xml:space="preserve">ADEGUATEZZA DELLA PROPOSTA ALLE SPECIFICHE RICHIESTE DELL’AVVISO DI CUI AI PARAMETRI </w:t>
      </w:r>
      <w:r>
        <w:rPr>
          <w:rFonts w:ascii="Verdana" w:hAnsi="Verdana"/>
          <w:b/>
          <w:sz w:val="16"/>
          <w:szCs w:val="16"/>
        </w:rPr>
        <w:t>DA 1 A 4 riportati nell’Avviso stesso</w:t>
      </w:r>
    </w:p>
    <w:p w:rsidR="003A5CC5" w:rsidRPr="003A5CC5" w:rsidRDefault="00165D75" w:rsidP="003A5CC5">
      <w:pPr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SINTESI DEL PROGETTO</w:t>
      </w:r>
      <w:r w:rsidR="003A5CC5">
        <w:rPr>
          <w:rFonts w:ascii="Verdana" w:hAnsi="Verdana"/>
          <w:b/>
          <w:sz w:val="16"/>
          <w:szCs w:val="16"/>
        </w:rPr>
        <w:t xml:space="preserve"> </w:t>
      </w:r>
      <w:r w:rsidR="003A5CC5">
        <w:rPr>
          <w:rFonts w:ascii="Verdana" w:hAnsi="Verdana"/>
          <w:sz w:val="16"/>
          <w:szCs w:val="16"/>
        </w:rPr>
        <w:t xml:space="preserve">(illustrare sinteticamente </w:t>
      </w:r>
      <w:r>
        <w:rPr>
          <w:rFonts w:ascii="Verdana" w:hAnsi="Verdana"/>
          <w:sz w:val="16"/>
          <w:szCs w:val="16"/>
        </w:rPr>
        <w:t xml:space="preserve">il progetto, gli obiettivi, i risultati attesi, </w:t>
      </w:r>
      <w:r w:rsidR="003A5CC5">
        <w:rPr>
          <w:rFonts w:ascii="Verdana" w:hAnsi="Verdana"/>
          <w:sz w:val="16"/>
          <w:szCs w:val="16"/>
        </w:rPr>
        <w:t>le modalità di lavoro, con particolare riguardo ad eventuali metodologie di ricerca/azione</w:t>
      </w:r>
      <w:r>
        <w:rPr>
          <w:rFonts w:ascii="Verdana" w:hAnsi="Verdana"/>
          <w:sz w:val="16"/>
          <w:szCs w:val="16"/>
        </w:rPr>
        <w:t xml:space="preserve">, </w:t>
      </w:r>
      <w:r w:rsidR="00CA798C">
        <w:rPr>
          <w:rFonts w:ascii="Verdana" w:hAnsi="Verdana"/>
          <w:sz w:val="16"/>
          <w:szCs w:val="16"/>
        </w:rPr>
        <w:t xml:space="preserve">gli indicatori e </w:t>
      </w:r>
      <w:r>
        <w:rPr>
          <w:rFonts w:ascii="Verdana" w:hAnsi="Verdana"/>
          <w:sz w:val="16"/>
          <w:szCs w:val="16"/>
        </w:rPr>
        <w:t>gli strumenti di monitoraggio e di</w:t>
      </w:r>
      <w:r w:rsidR="001360F8">
        <w:rPr>
          <w:rFonts w:ascii="Verdana" w:hAnsi="Verdana"/>
          <w:sz w:val="16"/>
          <w:szCs w:val="16"/>
        </w:rPr>
        <w:t xml:space="preserve"> valutazione in itinere e finale</w:t>
      </w:r>
      <w:r w:rsidR="0024431B">
        <w:rPr>
          <w:rFonts w:ascii="Verdana" w:hAnsi="Verdana"/>
          <w:sz w:val="16"/>
          <w:szCs w:val="16"/>
        </w:rPr>
        <w:t xml:space="preserve">, </w:t>
      </w:r>
      <w:r w:rsidR="0024431B" w:rsidRPr="007E23B9">
        <w:rPr>
          <w:rFonts w:ascii="Verdana" w:hAnsi="Verdana"/>
          <w:sz w:val="16"/>
          <w:szCs w:val="16"/>
          <w:u w:val="single"/>
        </w:rPr>
        <w:t>tenendo conto di quanto previsto dall’Avviso</w:t>
      </w:r>
      <w:r w:rsidR="008D5676">
        <w:rPr>
          <w:rFonts w:ascii="Verdana" w:hAnsi="Verdana"/>
          <w:sz w:val="16"/>
          <w:szCs w:val="16"/>
          <w:u w:val="single"/>
        </w:rPr>
        <w:t>,</w:t>
      </w:r>
      <w:r w:rsidR="007E23B9">
        <w:rPr>
          <w:rFonts w:ascii="Verdana" w:hAnsi="Verdana"/>
          <w:sz w:val="16"/>
          <w:szCs w:val="16"/>
          <w:u w:val="single"/>
        </w:rPr>
        <w:t xml:space="preserve"> con riferimento agli obiettivi formativi</w:t>
      </w:r>
      <w:r w:rsidR="00944A4B">
        <w:rPr>
          <w:rFonts w:ascii="Verdana" w:hAnsi="Verdana"/>
          <w:sz w:val="16"/>
          <w:szCs w:val="16"/>
          <w:u w:val="single"/>
        </w:rPr>
        <w:t xml:space="preserve"> in esso</w:t>
      </w:r>
      <w:r w:rsidR="007E23B9">
        <w:rPr>
          <w:rFonts w:ascii="Verdana" w:hAnsi="Verdana"/>
          <w:sz w:val="16"/>
          <w:szCs w:val="16"/>
          <w:u w:val="single"/>
        </w:rPr>
        <w:t xml:space="preserve"> </w:t>
      </w:r>
      <w:r w:rsidR="007E23B9" w:rsidRPr="008D5676">
        <w:rPr>
          <w:rFonts w:ascii="Verdana" w:hAnsi="Verdana"/>
          <w:sz w:val="16"/>
          <w:szCs w:val="16"/>
          <w:u w:val="single"/>
        </w:rPr>
        <w:t>indicati</w:t>
      </w:r>
      <w:r w:rsidR="008D5676" w:rsidRPr="008D5676">
        <w:rPr>
          <w:rFonts w:ascii="Verdana" w:hAnsi="Verdana"/>
          <w:sz w:val="16"/>
          <w:szCs w:val="16"/>
          <w:u w:val="single"/>
        </w:rPr>
        <w:t xml:space="preserve"> e ai parametri 1.e2. (dichiarazioni pr</w:t>
      </w:r>
      <w:r w:rsidR="00653179">
        <w:rPr>
          <w:rFonts w:ascii="Verdana" w:hAnsi="Verdana"/>
          <w:sz w:val="16"/>
          <w:szCs w:val="16"/>
          <w:u w:val="single"/>
        </w:rPr>
        <w:t>e</w:t>
      </w:r>
      <w:r w:rsidR="008D5676" w:rsidRPr="008D5676">
        <w:rPr>
          <w:rFonts w:ascii="Verdana" w:hAnsi="Verdana"/>
          <w:sz w:val="16"/>
          <w:szCs w:val="16"/>
          <w:u w:val="single"/>
        </w:rPr>
        <w:t>viste).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3A5CC5" w:rsidTr="00730D2F">
        <w:tc>
          <w:tcPr>
            <w:tcW w:w="10112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107543" w:rsidRDefault="00107543" w:rsidP="0053410E">
      <w:pPr>
        <w:jc w:val="both"/>
        <w:rPr>
          <w:rFonts w:ascii="Verdana" w:hAnsi="Verdana"/>
          <w:b/>
          <w:sz w:val="16"/>
          <w:szCs w:val="16"/>
        </w:rPr>
      </w:pPr>
    </w:p>
    <w:p w:rsidR="001360F8" w:rsidRDefault="001360F8" w:rsidP="0053410E">
      <w:pPr>
        <w:jc w:val="both"/>
        <w:rPr>
          <w:rFonts w:ascii="Verdana" w:hAnsi="Verdana"/>
          <w:b/>
          <w:sz w:val="16"/>
          <w:szCs w:val="16"/>
        </w:rPr>
      </w:pPr>
    </w:p>
    <w:p w:rsidR="001360F8" w:rsidRDefault="001360F8" w:rsidP="0053410E">
      <w:pPr>
        <w:jc w:val="both"/>
        <w:rPr>
          <w:rFonts w:ascii="Verdana" w:hAnsi="Verdana"/>
          <w:b/>
          <w:sz w:val="16"/>
          <w:szCs w:val="16"/>
        </w:rPr>
      </w:pPr>
    </w:p>
    <w:p w:rsidR="001360F8" w:rsidRDefault="001360F8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3500E9" w:rsidP="0053410E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Eventuali Caratteristiche Innovative Del Progetto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0D00EE" w:rsidTr="00730D2F">
        <w:tc>
          <w:tcPr>
            <w:tcW w:w="10112" w:type="dxa"/>
            <w:shd w:val="clear" w:color="auto" w:fill="auto"/>
          </w:tcPr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11829" w:rsidRDefault="00B11829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  <w:r w:rsidRPr="00E515F6">
        <w:rPr>
          <w:rFonts w:ascii="Verdana" w:hAnsi="Verdana"/>
          <w:b/>
          <w:sz w:val="16"/>
          <w:szCs w:val="16"/>
        </w:rPr>
        <w:t xml:space="preserve">GESTIONE DI PRECEDENTI PROGETTI </w:t>
      </w:r>
      <w:r>
        <w:rPr>
          <w:rFonts w:ascii="Verdana" w:hAnsi="Verdana"/>
          <w:b/>
          <w:sz w:val="16"/>
          <w:szCs w:val="16"/>
        </w:rPr>
        <w:t>IN QUALITA’ DI SCUOLA POLO REGIONALE</w:t>
      </w: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500E9" w:rsidTr="007946F9">
        <w:tc>
          <w:tcPr>
            <w:tcW w:w="10112" w:type="dxa"/>
          </w:tcPr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500E9" w:rsidRDefault="003500E9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500E9" w:rsidRPr="00730D2F" w:rsidRDefault="003500E9" w:rsidP="003500E9">
      <w:pPr>
        <w:jc w:val="both"/>
        <w:rPr>
          <w:rFonts w:ascii="Verdana" w:hAnsi="Verdana"/>
          <w:b/>
          <w:sz w:val="16"/>
          <w:szCs w:val="16"/>
        </w:rPr>
      </w:pPr>
      <w:r w:rsidRPr="003001AF">
        <w:rPr>
          <w:rFonts w:ascii="Verdana" w:hAnsi="Verdana"/>
          <w:b/>
          <w:sz w:val="16"/>
          <w:szCs w:val="16"/>
        </w:rPr>
        <w:t>CAPACITÀ DI GESTIONE AMMINISTRATIVO-CONTABILE DELLE INIZIATIVE, IVI COMPRESI GLI ASPETTI DI RENDICONTAZIONE</w:t>
      </w: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500E9" w:rsidTr="007946F9">
        <w:tc>
          <w:tcPr>
            <w:tcW w:w="10112" w:type="dxa"/>
          </w:tcPr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00E9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500E9" w:rsidRDefault="003500E9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500E9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TIPOLOGIA DEI MATERIALI PRODOTTI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6"/>
        <w:gridCol w:w="5056"/>
      </w:tblGrid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 xml:space="preserve">MODALITA’ DI DIFFUSIONE </w:t>
            </w:r>
            <w:r w:rsidR="007E23B9">
              <w:rPr>
                <w:rFonts w:ascii="Verdana" w:hAnsi="Verdana"/>
                <w:b/>
                <w:sz w:val="16"/>
                <w:szCs w:val="16"/>
              </w:rPr>
              <w:t>e FRUIBILITA’</w:t>
            </w:r>
          </w:p>
        </w:tc>
      </w:tr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00E9" w:rsidTr="007946F9"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500E9" w:rsidRPr="00730D2F" w:rsidRDefault="003500E9" w:rsidP="007946F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DOCUMENTARE GLI ESITI E A RENDERE FRUIBILI E PUBBLICI I MATERIALI DI RICERCA E LE METODOLOGIE REALIZZATE, CHE RIMARRANNO DI PROPRIETA’ DELL’AMMINISTRAZIONE</w:t>
      </w: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p w:rsidR="003500E9" w:rsidRDefault="003500E9" w:rsidP="003500E9">
      <w:pPr>
        <w:jc w:val="both"/>
        <w:rPr>
          <w:rFonts w:ascii="Verdana" w:hAnsi="Verdana"/>
          <w:b/>
          <w:sz w:val="16"/>
          <w:szCs w:val="16"/>
        </w:rPr>
      </w:pPr>
    </w:p>
    <w:p w:rsidR="003500E9" w:rsidRPr="00101C3F" w:rsidRDefault="003500E9" w:rsidP="003500E9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3500E9" w:rsidRDefault="003500E9" w:rsidP="003A5CC5">
      <w:pPr>
        <w:jc w:val="both"/>
        <w:rPr>
          <w:rFonts w:ascii="Verdana" w:hAnsi="Verdana"/>
          <w:b/>
          <w:sz w:val="16"/>
          <w:szCs w:val="16"/>
        </w:rPr>
      </w:pPr>
    </w:p>
    <w:p w:rsidR="00B11829" w:rsidRDefault="00B11829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787"/>
        <w:gridCol w:w="2834"/>
        <w:gridCol w:w="2567"/>
      </w:tblGrid>
      <w:tr w:rsidR="00445444" w:rsidRPr="00445444" w:rsidTr="00445444">
        <w:tc>
          <w:tcPr>
            <w:tcW w:w="2349" w:type="pct"/>
            <w:vAlign w:val="center"/>
          </w:tcPr>
          <w:p w:rsidR="00B11829" w:rsidRPr="00445444" w:rsidRDefault="00B11829" w:rsidP="00B11829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</w:t>
            </w: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OSTI PREVISTI</w:t>
            </w: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391" w:type="pct"/>
            <w:vAlign w:val="center"/>
          </w:tcPr>
          <w:p w:rsid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FONDI  RICHIESTI  AL MIUR </w:t>
            </w:r>
          </w:p>
        </w:tc>
        <w:tc>
          <w:tcPr>
            <w:tcW w:w="1260" w:type="pct"/>
            <w:vAlign w:val="center"/>
          </w:tcPr>
          <w:p w:rsid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ALTRI FONDI  </w:t>
            </w:r>
          </w:p>
        </w:tc>
      </w:tr>
      <w:tr w:rsidR="00445444" w:rsidRPr="00445444" w:rsidTr="00445444">
        <w:tc>
          <w:tcPr>
            <w:tcW w:w="2349" w:type="pct"/>
          </w:tcPr>
          <w:p w:rsidR="00407C17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COSTI </w:t>
            </w:r>
            <w:r w:rsidR="00407C17">
              <w:rPr>
                <w:rFonts w:ascii="Verdana" w:hAnsi="Verdana"/>
                <w:b/>
                <w:bCs/>
                <w:sz w:val="16"/>
                <w:szCs w:val="16"/>
              </w:rPr>
              <w:t xml:space="preserve"> PERSONALE</w:t>
            </w:r>
          </w:p>
          <w:p w:rsidR="00445444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ESPERTI ESTERNI</w:t>
            </w:r>
          </w:p>
          <w:p w:rsidR="00165D75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ESPERTI INTERNI </w:t>
            </w:r>
          </w:p>
          <w:p w:rsidR="00445444" w:rsidRPr="00445444" w:rsidRDefault="00165D75" w:rsidP="00B11829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11829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TUTOR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SPESE AMMINISTRATIVE E GESTIONALI </w:t>
            </w: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4431B">
              <w:rPr>
                <w:rFonts w:ascii="Verdana" w:hAnsi="Verdana"/>
                <w:b/>
                <w:bCs/>
                <w:sz w:val="16"/>
                <w:szCs w:val="16"/>
              </w:rPr>
              <w:t>(MAX 4%)</w:t>
            </w: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DOCUMENTAZIONE E PRODUZIONE MATERIALE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TOT.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:rsidR="00445444" w:rsidRDefault="00445444" w:rsidP="000D00EE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IL DIRIGENTE SCOLASTICO </w:t>
      </w:r>
    </w:p>
    <w:p w:rsidR="00A044BD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A044BD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______________________</w:t>
      </w: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193E45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  <w:bookmarkStart w:id="0" w:name="_GoBack"/>
      <w:bookmarkEnd w:id="0"/>
    </w:p>
    <w:sectPr w:rsidR="00A044BD" w:rsidSect="007C65B2">
      <w:headerReference w:type="default" r:id="rId9"/>
      <w:footerReference w:type="even" r:id="rId10"/>
      <w:footerReference w:type="default" r:id="rId11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A1D" w:rsidRDefault="00737A1D">
      <w:r>
        <w:separator/>
      </w:r>
    </w:p>
  </w:endnote>
  <w:endnote w:type="continuationSeparator" w:id="0">
    <w:p w:rsidR="00737A1D" w:rsidRDefault="0073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223427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38" w:rsidRPr="00AC5419" w:rsidRDefault="000E7B38" w:rsidP="000E7B38"/>
  <w:p w:rsidR="000E7B38" w:rsidRDefault="000E7B38" w:rsidP="000E7B38">
    <w:pPr>
      <w:pStyle w:val="Titolo1"/>
      <w:rPr>
        <w:sz w:val="16"/>
        <w:szCs w:val="16"/>
      </w:rPr>
    </w:pPr>
    <w:r>
      <w:rPr>
        <w:sz w:val="16"/>
        <w:szCs w:val="16"/>
      </w:rPr>
      <w:t xml:space="preserve">Via </w:t>
    </w:r>
    <w:proofErr w:type="spellStart"/>
    <w:r>
      <w:rPr>
        <w:sz w:val="16"/>
        <w:szCs w:val="16"/>
      </w:rPr>
      <w:t>Ulisse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Nurzia</w:t>
    </w:r>
    <w:proofErr w:type="spellEnd"/>
    <w:r>
      <w:rPr>
        <w:sz w:val="16"/>
        <w:szCs w:val="16"/>
      </w:rPr>
      <w:t xml:space="preserve"> – Loc. </w:t>
    </w:r>
    <w:proofErr w:type="spellStart"/>
    <w:r>
      <w:rPr>
        <w:sz w:val="16"/>
        <w:szCs w:val="16"/>
      </w:rPr>
      <w:t>Boschetto</w:t>
    </w:r>
    <w:proofErr w:type="spellEnd"/>
    <w:r>
      <w:rPr>
        <w:sz w:val="16"/>
        <w:szCs w:val="16"/>
      </w:rPr>
      <w:t xml:space="preserve"> di  Pile – L’Aquila Tel: 0862. 5741 Fax: 0862.574231</w:t>
    </w:r>
  </w:p>
  <w:p w:rsidR="000E7B38" w:rsidRDefault="000E7B38" w:rsidP="000E7B38">
    <w:pPr>
      <w:pStyle w:val="Pidipagina"/>
      <w:jc w:val="center"/>
      <w:rPr>
        <w:sz w:val="16"/>
        <w:szCs w:val="16"/>
      </w:rPr>
    </w:pPr>
    <w:r w:rsidRPr="00A64397">
      <w:rPr>
        <w:sz w:val="16"/>
        <w:szCs w:val="16"/>
      </w:rPr>
      <w:t xml:space="preserve">e-mail: </w:t>
    </w:r>
    <w:hyperlink r:id="rId1" w:history="1">
      <w:r w:rsidRPr="00A64397">
        <w:rPr>
          <w:rStyle w:val="Collegamentoipertestuale"/>
          <w:sz w:val="16"/>
          <w:szCs w:val="16"/>
        </w:rPr>
        <w:t>direzione-abruzzo@istruzione.it</w:t>
      </w:r>
    </w:hyperlink>
    <w:r w:rsidRPr="00A64397">
      <w:rPr>
        <w:sz w:val="16"/>
        <w:szCs w:val="16"/>
      </w:rPr>
      <w:t xml:space="preserve"> si</w:t>
    </w:r>
    <w:r>
      <w:rPr>
        <w:sz w:val="16"/>
        <w:szCs w:val="16"/>
      </w:rPr>
      <w:t xml:space="preserve">to: </w:t>
    </w:r>
    <w:hyperlink r:id="rId2" w:history="1">
      <w:r w:rsidRPr="00D55144">
        <w:rPr>
          <w:rStyle w:val="Collegamentoipertestuale"/>
          <w:sz w:val="16"/>
          <w:szCs w:val="16"/>
        </w:rPr>
        <w:t>www.abruzzo.istruzione.it</w:t>
      </w:r>
    </w:hyperlink>
    <w:r>
      <w:rPr>
        <w:sz w:val="16"/>
        <w:szCs w:val="16"/>
      </w:rPr>
      <w:t xml:space="preserve"> </w:t>
    </w:r>
  </w:p>
  <w:p w:rsidR="00DF6B8C" w:rsidRPr="008B3AFE" w:rsidRDefault="000E7B38" w:rsidP="000E7B38">
    <w:pPr>
      <w:pStyle w:val="Pidipagina"/>
      <w:ind w:right="360"/>
      <w:rPr>
        <w:rFonts w:ascii="Verdana" w:hAnsi="Verdana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A1D" w:rsidRDefault="00737A1D">
      <w:r>
        <w:separator/>
      </w:r>
    </w:p>
  </w:footnote>
  <w:footnote w:type="continuationSeparator" w:id="0">
    <w:p w:rsidR="00737A1D" w:rsidRDefault="00737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38" w:rsidRPr="008F0354" w:rsidRDefault="000E7B38" w:rsidP="000E7B38">
    <w:pPr>
      <w:jc w:val="center"/>
      <w:rPr>
        <w:rFonts w:ascii="English111 Adagio BT" w:hAnsi="English111 Adagio BT"/>
        <w:sz w:val="22"/>
        <w:szCs w:val="22"/>
      </w:rPr>
    </w:pPr>
    <w:r>
      <w:rPr>
        <w:rFonts w:ascii="English111 Adagio BT" w:hAnsi="English111 Adagio BT"/>
        <w:sz w:val="22"/>
        <w:szCs w:val="22"/>
      </w:rPr>
      <w:t xml:space="preserve">                                                                                                                             </w:t>
    </w:r>
  </w:p>
  <w:p w:rsidR="000E7B38" w:rsidRDefault="000E7B38" w:rsidP="000E7B38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</w:rPr>
      <w:drawing>
        <wp:inline distT="0" distB="0" distL="0" distR="0">
          <wp:extent cx="581025" cy="67627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7B38" w:rsidRPr="00F25A13" w:rsidRDefault="000E7B38" w:rsidP="000E7B38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Ministero dell’Istruzione, dell’Università e della Ricerca</w:t>
    </w:r>
  </w:p>
  <w:p w:rsidR="000E7B38" w:rsidRPr="00F25A13" w:rsidRDefault="000E7B38" w:rsidP="000E7B38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Ufficio Scolastico Regionale per l’Abruzzo</w:t>
    </w:r>
  </w:p>
  <w:p w:rsidR="000E7B38" w:rsidRPr="00F25A13" w:rsidRDefault="000E7B38" w:rsidP="000E7B38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Direzione Generale</w:t>
    </w:r>
  </w:p>
  <w:p w:rsidR="00DC0CF4" w:rsidRPr="000E7B38" w:rsidRDefault="00DC0CF4" w:rsidP="000E7B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9"/>
  </w:num>
  <w:num w:numId="12">
    <w:abstractNumId w:val="1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A3C"/>
    <w:rsid w:val="00007A05"/>
    <w:rsid w:val="00043F62"/>
    <w:rsid w:val="0006314F"/>
    <w:rsid w:val="000A4377"/>
    <w:rsid w:val="000C29C9"/>
    <w:rsid w:val="000C5022"/>
    <w:rsid w:val="000D00EE"/>
    <w:rsid w:val="000E3A61"/>
    <w:rsid w:val="000E7A92"/>
    <w:rsid w:val="000E7B38"/>
    <w:rsid w:val="00101C3F"/>
    <w:rsid w:val="0010457F"/>
    <w:rsid w:val="00107543"/>
    <w:rsid w:val="00131038"/>
    <w:rsid w:val="001360F8"/>
    <w:rsid w:val="00162ABE"/>
    <w:rsid w:val="00165D75"/>
    <w:rsid w:val="00173CE8"/>
    <w:rsid w:val="001820B4"/>
    <w:rsid w:val="00193AFB"/>
    <w:rsid w:val="00193E45"/>
    <w:rsid w:val="001B184C"/>
    <w:rsid w:val="001B7600"/>
    <w:rsid w:val="001C067F"/>
    <w:rsid w:val="001C0D84"/>
    <w:rsid w:val="001F6A6C"/>
    <w:rsid w:val="00200685"/>
    <w:rsid w:val="00211A9C"/>
    <w:rsid w:val="00223427"/>
    <w:rsid w:val="00237300"/>
    <w:rsid w:val="0024431B"/>
    <w:rsid w:val="0025055A"/>
    <w:rsid w:val="0026591F"/>
    <w:rsid w:val="00276DED"/>
    <w:rsid w:val="002823E1"/>
    <w:rsid w:val="00284930"/>
    <w:rsid w:val="00284CAC"/>
    <w:rsid w:val="002920F1"/>
    <w:rsid w:val="002952C2"/>
    <w:rsid w:val="002E16FF"/>
    <w:rsid w:val="002E17AD"/>
    <w:rsid w:val="0031271D"/>
    <w:rsid w:val="00312B25"/>
    <w:rsid w:val="0033335B"/>
    <w:rsid w:val="003500E9"/>
    <w:rsid w:val="00351D82"/>
    <w:rsid w:val="00352DB4"/>
    <w:rsid w:val="00364776"/>
    <w:rsid w:val="003737A0"/>
    <w:rsid w:val="00375B81"/>
    <w:rsid w:val="003A335A"/>
    <w:rsid w:val="003A48A8"/>
    <w:rsid w:val="003A5470"/>
    <w:rsid w:val="003A5CC5"/>
    <w:rsid w:val="003A62ED"/>
    <w:rsid w:val="003A6B0A"/>
    <w:rsid w:val="003B12E6"/>
    <w:rsid w:val="003C3697"/>
    <w:rsid w:val="003C405D"/>
    <w:rsid w:val="003C49C5"/>
    <w:rsid w:val="003C7CB0"/>
    <w:rsid w:val="003E2E5D"/>
    <w:rsid w:val="00407C17"/>
    <w:rsid w:val="00411513"/>
    <w:rsid w:val="0041633D"/>
    <w:rsid w:val="00441091"/>
    <w:rsid w:val="004421BF"/>
    <w:rsid w:val="00445444"/>
    <w:rsid w:val="004507E2"/>
    <w:rsid w:val="00463AEA"/>
    <w:rsid w:val="00463CE2"/>
    <w:rsid w:val="00467A9C"/>
    <w:rsid w:val="00472C0C"/>
    <w:rsid w:val="004754FF"/>
    <w:rsid w:val="004819E5"/>
    <w:rsid w:val="0048697B"/>
    <w:rsid w:val="004A5140"/>
    <w:rsid w:val="004B696D"/>
    <w:rsid w:val="004D5CD0"/>
    <w:rsid w:val="00500428"/>
    <w:rsid w:val="00515563"/>
    <w:rsid w:val="00516515"/>
    <w:rsid w:val="00524FE4"/>
    <w:rsid w:val="0053410E"/>
    <w:rsid w:val="00551D55"/>
    <w:rsid w:val="005609DF"/>
    <w:rsid w:val="00565CD3"/>
    <w:rsid w:val="00574823"/>
    <w:rsid w:val="00577727"/>
    <w:rsid w:val="00594BF9"/>
    <w:rsid w:val="00596DCE"/>
    <w:rsid w:val="005B7F83"/>
    <w:rsid w:val="005C0DF1"/>
    <w:rsid w:val="005C4E61"/>
    <w:rsid w:val="005E4AFE"/>
    <w:rsid w:val="005E76B9"/>
    <w:rsid w:val="005F59D1"/>
    <w:rsid w:val="00600874"/>
    <w:rsid w:val="00611903"/>
    <w:rsid w:val="00653179"/>
    <w:rsid w:val="0065442B"/>
    <w:rsid w:val="006612F4"/>
    <w:rsid w:val="00664A6C"/>
    <w:rsid w:val="00665997"/>
    <w:rsid w:val="0067571D"/>
    <w:rsid w:val="0069482A"/>
    <w:rsid w:val="006A57EA"/>
    <w:rsid w:val="006A7B83"/>
    <w:rsid w:val="006D55C8"/>
    <w:rsid w:val="006D672D"/>
    <w:rsid w:val="006E3F27"/>
    <w:rsid w:val="00705047"/>
    <w:rsid w:val="00716A9B"/>
    <w:rsid w:val="00725EAE"/>
    <w:rsid w:val="0072796F"/>
    <w:rsid w:val="00730D2F"/>
    <w:rsid w:val="00735B3F"/>
    <w:rsid w:val="00737A1D"/>
    <w:rsid w:val="0074143B"/>
    <w:rsid w:val="007502B0"/>
    <w:rsid w:val="00760AB4"/>
    <w:rsid w:val="00765D12"/>
    <w:rsid w:val="007726B5"/>
    <w:rsid w:val="00791D55"/>
    <w:rsid w:val="007B2EA0"/>
    <w:rsid w:val="007C65B2"/>
    <w:rsid w:val="007C6E2C"/>
    <w:rsid w:val="007D01F5"/>
    <w:rsid w:val="007D2B9C"/>
    <w:rsid w:val="007D5A26"/>
    <w:rsid w:val="007D692E"/>
    <w:rsid w:val="007E23B9"/>
    <w:rsid w:val="007F4970"/>
    <w:rsid w:val="007F604D"/>
    <w:rsid w:val="0080014D"/>
    <w:rsid w:val="00814457"/>
    <w:rsid w:val="008502F4"/>
    <w:rsid w:val="00855719"/>
    <w:rsid w:val="00865665"/>
    <w:rsid w:val="0087224D"/>
    <w:rsid w:val="0087359F"/>
    <w:rsid w:val="0088474A"/>
    <w:rsid w:val="008B3AFE"/>
    <w:rsid w:val="008C6140"/>
    <w:rsid w:val="008D5676"/>
    <w:rsid w:val="008D6E65"/>
    <w:rsid w:val="008E6877"/>
    <w:rsid w:val="008F3CD3"/>
    <w:rsid w:val="00900A98"/>
    <w:rsid w:val="00936BE7"/>
    <w:rsid w:val="00944A4B"/>
    <w:rsid w:val="0095211D"/>
    <w:rsid w:val="00953AD1"/>
    <w:rsid w:val="00965FC5"/>
    <w:rsid w:val="009732E1"/>
    <w:rsid w:val="009851AE"/>
    <w:rsid w:val="00996E38"/>
    <w:rsid w:val="00997676"/>
    <w:rsid w:val="009B2F8A"/>
    <w:rsid w:val="009C4E97"/>
    <w:rsid w:val="009D34ED"/>
    <w:rsid w:val="00A01E31"/>
    <w:rsid w:val="00A034D4"/>
    <w:rsid w:val="00A041CF"/>
    <w:rsid w:val="00A044BD"/>
    <w:rsid w:val="00A04A03"/>
    <w:rsid w:val="00A14186"/>
    <w:rsid w:val="00A20710"/>
    <w:rsid w:val="00A25805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11829"/>
    <w:rsid w:val="00B21BC3"/>
    <w:rsid w:val="00B53D69"/>
    <w:rsid w:val="00B640DC"/>
    <w:rsid w:val="00B750C8"/>
    <w:rsid w:val="00B77C5B"/>
    <w:rsid w:val="00B85D02"/>
    <w:rsid w:val="00B860CE"/>
    <w:rsid w:val="00BA393F"/>
    <w:rsid w:val="00BC0675"/>
    <w:rsid w:val="00BC7696"/>
    <w:rsid w:val="00BD241F"/>
    <w:rsid w:val="00C17469"/>
    <w:rsid w:val="00C22742"/>
    <w:rsid w:val="00C23D84"/>
    <w:rsid w:val="00C371B2"/>
    <w:rsid w:val="00C41CD0"/>
    <w:rsid w:val="00C42BDA"/>
    <w:rsid w:val="00C63713"/>
    <w:rsid w:val="00C700D2"/>
    <w:rsid w:val="00C719EC"/>
    <w:rsid w:val="00CA798C"/>
    <w:rsid w:val="00CC57D3"/>
    <w:rsid w:val="00CC5FAC"/>
    <w:rsid w:val="00CC7389"/>
    <w:rsid w:val="00CD0FA7"/>
    <w:rsid w:val="00CD233C"/>
    <w:rsid w:val="00CF023D"/>
    <w:rsid w:val="00D11D83"/>
    <w:rsid w:val="00D13C4B"/>
    <w:rsid w:val="00D24D22"/>
    <w:rsid w:val="00D31AB0"/>
    <w:rsid w:val="00D31DE0"/>
    <w:rsid w:val="00D3249E"/>
    <w:rsid w:val="00D33B80"/>
    <w:rsid w:val="00D35C0A"/>
    <w:rsid w:val="00D507AC"/>
    <w:rsid w:val="00D5731D"/>
    <w:rsid w:val="00D772E0"/>
    <w:rsid w:val="00D838B8"/>
    <w:rsid w:val="00D959A3"/>
    <w:rsid w:val="00DA2DC6"/>
    <w:rsid w:val="00DB4213"/>
    <w:rsid w:val="00DC0CF4"/>
    <w:rsid w:val="00DF0D14"/>
    <w:rsid w:val="00DF6B8C"/>
    <w:rsid w:val="00E10AC9"/>
    <w:rsid w:val="00E24F88"/>
    <w:rsid w:val="00E82452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46C28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customStyle="1" w:styleId="BodyText2">
    <w:name w:val="Body Text 2"/>
    <w:basedOn w:val="Normale"/>
    <w:rsid w:val="000E7B38"/>
    <w:pPr>
      <w:overflowPunct w:val="0"/>
      <w:autoSpaceDE w:val="0"/>
      <w:autoSpaceDN w:val="0"/>
      <w:adjustRightInd w:val="0"/>
      <w:ind w:right="567"/>
      <w:textAlignment w:val="baseline"/>
    </w:pPr>
    <w:rPr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customStyle="1" w:styleId="BodyText2">
    <w:name w:val="Body Text 2"/>
    <w:basedOn w:val="Normale"/>
    <w:rsid w:val="000E7B38"/>
    <w:pPr>
      <w:overflowPunct w:val="0"/>
      <w:autoSpaceDE w:val="0"/>
      <w:autoSpaceDN w:val="0"/>
      <w:adjustRightInd w:val="0"/>
      <w:ind w:right="567"/>
      <w:textAlignment w:val="baseline"/>
    </w:pPr>
    <w:rPr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bruzzo.istruzione.it" TargetMode="External"/><Relationship Id="rId1" Type="http://schemas.openxmlformats.org/officeDocument/2006/relationships/hyperlink" Target="mailto:direzione-abruzz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D33E-05F9-48C5-9494-CEFA7C52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2070</CharactersWithSpaces>
  <SharedDoc>false</SharedDoc>
  <HLinks>
    <vt:vector size="12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  <vt:variant>
        <vt:i4>4128794</vt:i4>
      </vt:variant>
      <vt:variant>
        <vt:i4>2</vt:i4>
      </vt:variant>
      <vt:variant>
        <vt:i4>0</vt:i4>
      </vt:variant>
      <vt:variant>
        <vt:i4>5</vt:i4>
      </vt:variant>
      <vt:variant>
        <vt:lpwstr>mailto:DRVE.ufficio2@istruzione.it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3</cp:revision>
  <cp:lastPrinted>2018-01-05T09:16:00Z</cp:lastPrinted>
  <dcterms:created xsi:type="dcterms:W3CDTF">2018-01-05T09:17:00Z</dcterms:created>
  <dcterms:modified xsi:type="dcterms:W3CDTF">2018-01-05T14:23:00Z</dcterms:modified>
</cp:coreProperties>
</file>