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97" w:rsidRDefault="00A86E97" w:rsidP="00FD0ECB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23A6B85E" wp14:editId="4DFBA884">
            <wp:extent cx="1800751" cy="1203906"/>
            <wp:effectExtent l="0" t="0" r="0" b="0"/>
            <wp:docPr id="1026" name="Picture 2" descr="C:\Users\ALUNNO_4\Desktop\LOGO-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LUNNO_4\Desktop\LOGO-LE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808" cy="120528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FD0ECB" w:rsidRDefault="00FD0ECB" w:rsidP="00FD0ECB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F176B">
        <w:rPr>
          <w:rFonts w:asciiTheme="minorHAnsi" w:hAnsiTheme="minorHAnsi" w:cstheme="minorHAnsi"/>
          <w:b/>
          <w:sz w:val="32"/>
          <w:szCs w:val="32"/>
        </w:rPr>
        <w:t>LICEO ECONOMICO SOCIALE</w:t>
      </w:r>
      <w:r w:rsidR="00A86E97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="00A86E97">
        <w:rPr>
          <w:rFonts w:asciiTheme="minorHAnsi" w:hAnsiTheme="minorHAnsi" w:cstheme="minorHAnsi"/>
          <w:b/>
          <w:sz w:val="32"/>
          <w:szCs w:val="32"/>
        </w:rPr>
        <w:t>a.s.</w:t>
      </w:r>
      <w:proofErr w:type="spellEnd"/>
      <w:r w:rsidR="00A86E97">
        <w:rPr>
          <w:rFonts w:asciiTheme="minorHAnsi" w:hAnsiTheme="minorHAnsi" w:cstheme="minorHAnsi"/>
          <w:b/>
          <w:sz w:val="32"/>
          <w:szCs w:val="32"/>
        </w:rPr>
        <w:t xml:space="preserve"> 2017 - 2018</w:t>
      </w:r>
      <w:bookmarkStart w:id="0" w:name="_GoBack"/>
      <w:bookmarkEnd w:id="0"/>
    </w:p>
    <w:p w:rsidR="003374E2" w:rsidRPr="00FF176B" w:rsidRDefault="003374E2" w:rsidP="003374E2">
      <w:pPr>
        <w:pStyle w:val="Corpotest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176B">
        <w:rPr>
          <w:rFonts w:ascii="Arial" w:hAnsi="Arial" w:cs="Arial"/>
          <w:b/>
          <w:sz w:val="24"/>
          <w:szCs w:val="24"/>
        </w:rPr>
        <w:t>classe 5° sez. _____Candidato ___________________________</w:t>
      </w:r>
    </w:p>
    <w:p w:rsidR="003374E2" w:rsidRPr="00FF176B" w:rsidRDefault="003374E2" w:rsidP="003374E2">
      <w:pPr>
        <w:pStyle w:val="Corpotest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176B">
        <w:rPr>
          <w:rFonts w:ascii="Arial" w:hAnsi="Arial" w:cs="Arial"/>
          <w:b/>
          <w:color w:val="0D0D0D"/>
          <w:sz w:val="24"/>
          <w:szCs w:val="24"/>
        </w:rPr>
        <w:t>GRIGLIA DI VALUTAZIONE DELLA SECONDA PROVA SCRITTA – SCIENZE UMANE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5"/>
        <w:gridCol w:w="3121"/>
        <w:gridCol w:w="1794"/>
        <w:gridCol w:w="1527"/>
        <w:gridCol w:w="911"/>
        <w:gridCol w:w="910"/>
      </w:tblGrid>
      <w:tr w:rsidR="003374E2" w:rsidRPr="00FF176B" w:rsidTr="005505E9">
        <w:trPr>
          <w:trHeight w:hRule="exact" w:val="270"/>
        </w:trPr>
        <w:tc>
          <w:tcPr>
            <w:tcW w:w="75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CRITERI</w:t>
            </w:r>
          </w:p>
        </w:tc>
        <w:tc>
          <w:tcPr>
            <w:tcW w:w="249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INDICATORI</w:t>
            </w:r>
          </w:p>
        </w:tc>
        <w:tc>
          <w:tcPr>
            <w:tcW w:w="59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PUNTI</w:t>
            </w:r>
          </w:p>
        </w:tc>
        <w:tc>
          <w:tcPr>
            <w:tcW w:w="53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A -PUNT.TEMA</w:t>
            </w:r>
          </w:p>
        </w:tc>
        <w:tc>
          <w:tcPr>
            <w:tcW w:w="6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B -PUNT.QUESITI</w:t>
            </w:r>
          </w:p>
        </w:tc>
      </w:tr>
      <w:tr w:rsidR="003374E2" w:rsidRPr="00FF176B" w:rsidTr="005505E9">
        <w:trPr>
          <w:trHeight w:val="160"/>
        </w:trPr>
        <w:tc>
          <w:tcPr>
            <w:tcW w:w="75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Q1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Q2</w:t>
            </w: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Aderenza alla traccia (tema)</w:t>
            </w:r>
          </w:p>
          <w:p w:rsidR="003374E2" w:rsidRPr="00FF176B" w:rsidRDefault="003374E2" w:rsidP="005505E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Pertinenza della risposta (quesiti)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Completa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Sostanziale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3.5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Essenziale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Parziale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2.5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Lacunosa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2-1.5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Gravemente lacunosa / fuori tema</w:t>
            </w: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1-0.5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Conoscenze specifiche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Precise ed esaurienti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Abbastanza precise ed esaurienti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4.5-4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Complete e sufficientemente precise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3.5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Sufficientemente complete, con alcuni lievi errori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Limitate e/o imprecise con errori diffusi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2.5-1.5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Praticamente assenti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1-0.5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Grado di organicità ed elaborazione dei contenuti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Coerenti e articolati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Abbastanza articolati e coerenti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2.5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Lineari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Poco lineari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1.5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Frammentari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1-0.5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Esposizione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Chiara, corretta e con una sicura padronanza del lessico disciplinare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Chiara, corretta e con un uso pertinente del lessico disciplinare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2.5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Sufficientemente chiara, corretta e con un uso sufficiente del lessico disciplinare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Non sempre chiara e corretta, con uso scarsamente appropriato del lessico disciplinare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1.5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</w:p>
        </w:tc>
        <w:tc>
          <w:tcPr>
            <w:tcW w:w="2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Confusa e/o con errori morfosintattici ed uso improprio del lessico disciplinare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color w:val="0D0D0D"/>
                <w:sz w:val="24"/>
                <w:szCs w:val="24"/>
              </w:rPr>
              <w:t>1-0.5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hRule="exact" w:val="227"/>
        </w:trPr>
        <w:tc>
          <w:tcPr>
            <w:tcW w:w="3252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TOT.PUNTI</w:t>
            </w: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3374E2" w:rsidRPr="00FF176B" w:rsidTr="005505E9">
        <w:trPr>
          <w:trHeight w:val="426"/>
        </w:trPr>
        <w:tc>
          <w:tcPr>
            <w:tcW w:w="3252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proofErr w:type="spellStart"/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Punt</w:t>
            </w:r>
            <w:proofErr w:type="spellEnd"/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. pesato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(x0.70):____</w:t>
            </w:r>
          </w:p>
        </w:tc>
        <w:tc>
          <w:tcPr>
            <w:tcW w:w="612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(x0.30):____</w:t>
            </w:r>
          </w:p>
        </w:tc>
      </w:tr>
      <w:tr w:rsidR="003374E2" w:rsidRPr="00FF176B" w:rsidTr="005505E9">
        <w:trPr>
          <w:trHeight w:val="540"/>
        </w:trPr>
        <w:tc>
          <w:tcPr>
            <w:tcW w:w="3252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4E2" w:rsidRPr="00FF176B" w:rsidRDefault="003374E2" w:rsidP="005505E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PUNT.TOTALE</w:t>
            </w:r>
          </w:p>
        </w:tc>
        <w:tc>
          <w:tcPr>
            <w:tcW w:w="1150" w:type="pct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74E2" w:rsidRPr="00FF176B" w:rsidRDefault="003374E2" w:rsidP="005505E9">
            <w:pPr>
              <w:jc w:val="center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FF176B">
              <w:rPr>
                <w:rFonts w:ascii="Arial" w:hAnsi="Arial" w:cs="Arial"/>
                <w:bCs/>
                <w:color w:val="0D0D0D"/>
                <w:sz w:val="24"/>
                <w:szCs w:val="24"/>
              </w:rPr>
              <w:t>_______/15</w:t>
            </w:r>
          </w:p>
        </w:tc>
      </w:tr>
    </w:tbl>
    <w:p w:rsidR="003374E2" w:rsidRPr="00FF176B" w:rsidRDefault="003374E2" w:rsidP="003374E2">
      <w:pPr>
        <w:adjustRightInd w:val="0"/>
        <w:rPr>
          <w:rFonts w:ascii="Arial" w:hAnsi="Arial" w:cs="Arial"/>
          <w:sz w:val="24"/>
          <w:szCs w:val="24"/>
        </w:rPr>
      </w:pPr>
    </w:p>
    <w:p w:rsidR="003374E2" w:rsidRPr="00FF176B" w:rsidRDefault="003374E2" w:rsidP="003374E2">
      <w:pPr>
        <w:adjustRightInd w:val="0"/>
        <w:rPr>
          <w:rFonts w:ascii="Arial" w:hAnsi="Arial" w:cs="Arial"/>
          <w:sz w:val="24"/>
          <w:szCs w:val="24"/>
        </w:rPr>
      </w:pPr>
      <w:r w:rsidRPr="00FF176B">
        <w:rPr>
          <w:rFonts w:ascii="Arial" w:hAnsi="Arial" w:cs="Arial"/>
          <w:sz w:val="24"/>
          <w:szCs w:val="24"/>
        </w:rPr>
        <w:t>I COMMISSARI</w:t>
      </w:r>
    </w:p>
    <w:p w:rsidR="003374E2" w:rsidRPr="00FF176B" w:rsidRDefault="003374E2" w:rsidP="003374E2">
      <w:pPr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F176B">
        <w:rPr>
          <w:rFonts w:ascii="Arial" w:hAnsi="Arial" w:cs="Arial"/>
          <w:sz w:val="24"/>
          <w:szCs w:val="24"/>
        </w:rPr>
        <w:t>_________________ _________________ _________________</w:t>
      </w:r>
    </w:p>
    <w:p w:rsidR="00FF176B" w:rsidRDefault="003374E2" w:rsidP="003374E2">
      <w:pPr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F176B">
        <w:rPr>
          <w:rFonts w:ascii="Arial" w:hAnsi="Arial" w:cs="Arial"/>
          <w:sz w:val="24"/>
          <w:szCs w:val="24"/>
        </w:rPr>
        <w:t xml:space="preserve">__________________ _________________ _________________   </w:t>
      </w:r>
    </w:p>
    <w:p w:rsidR="003374E2" w:rsidRDefault="003374E2" w:rsidP="003374E2">
      <w:pPr>
        <w:adjustRightInd w:val="0"/>
        <w:spacing w:line="480" w:lineRule="auto"/>
        <w:rPr>
          <w:rFonts w:asciiTheme="minorHAnsi" w:hAnsiTheme="minorHAnsi" w:cstheme="minorHAnsi"/>
          <w:sz w:val="18"/>
          <w:szCs w:val="18"/>
        </w:rPr>
      </w:pPr>
      <w:r w:rsidRPr="00FF176B">
        <w:rPr>
          <w:rFonts w:ascii="Arial" w:hAnsi="Arial" w:cs="Arial"/>
          <w:sz w:val="24"/>
          <w:szCs w:val="24"/>
        </w:rPr>
        <w:t>Il PRESIDENTE _______________________________</w:t>
      </w:r>
    </w:p>
    <w:p w:rsidR="00DA2CC4" w:rsidRDefault="00DA2CC4"/>
    <w:sectPr w:rsidR="00DA2CC4" w:rsidSect="00A86E9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E2"/>
    <w:rsid w:val="003374E2"/>
    <w:rsid w:val="004575CA"/>
    <w:rsid w:val="005156E0"/>
    <w:rsid w:val="00A86E97"/>
    <w:rsid w:val="00DA2CC4"/>
    <w:rsid w:val="00FD0ECB"/>
    <w:rsid w:val="00F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74E2"/>
    <w:pPr>
      <w:spacing w:after="120" w:line="264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rsid w:val="003374E2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3374E2"/>
    <w:rPr>
      <w:rFonts w:ascii="Calibri" w:eastAsia="Times New Roman" w:hAnsi="Calibri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E9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74E2"/>
    <w:pPr>
      <w:spacing w:after="120" w:line="264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rsid w:val="003374E2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3374E2"/>
    <w:rPr>
      <w:rFonts w:ascii="Calibri" w:eastAsia="Times New Roman" w:hAnsi="Calibri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E9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SALA_PROF</dc:creator>
  <cp:lastModifiedBy>COLL_DIRIGENTE</cp:lastModifiedBy>
  <cp:revision>2</cp:revision>
  <cp:lastPrinted>2018-04-23T06:17:00Z</cp:lastPrinted>
  <dcterms:created xsi:type="dcterms:W3CDTF">2018-05-02T08:24:00Z</dcterms:created>
  <dcterms:modified xsi:type="dcterms:W3CDTF">2018-05-02T08:24:00Z</dcterms:modified>
</cp:coreProperties>
</file>