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DCC" w:rsidRDefault="00125DCC" w:rsidP="00AB3FF3">
      <w:pPr>
        <w:rPr>
          <w:szCs w:val="28"/>
        </w:rPr>
      </w:pPr>
      <w:bookmarkStart w:id="0" w:name="_GoBack"/>
      <w:bookmarkEnd w:id="0"/>
      <w:r>
        <w:rPr>
          <w:szCs w:val="28"/>
        </w:rPr>
        <w:tab/>
      </w:r>
      <w:r>
        <w:rPr>
          <w:szCs w:val="28"/>
        </w:rPr>
        <w:tab/>
      </w:r>
    </w:p>
    <w:p w:rsidR="00125DCC" w:rsidRDefault="00125DCC" w:rsidP="00AB3FF3">
      <w:pPr>
        <w:rPr>
          <w:szCs w:val="28"/>
        </w:rPr>
      </w:pPr>
    </w:p>
    <w:p w:rsidR="00085298" w:rsidRDefault="00125DCC" w:rsidP="0033161C">
      <w:pPr>
        <w:jc w:val="right"/>
        <w:rPr>
          <w:szCs w:val="28"/>
        </w:rPr>
      </w:pPr>
      <w:r>
        <w:rPr>
          <w:szCs w:val="28"/>
        </w:rPr>
        <w:tab/>
        <w:t xml:space="preserve">Alla cortese attenzione del </w:t>
      </w:r>
      <w:r w:rsidR="00085298">
        <w:rPr>
          <w:szCs w:val="28"/>
        </w:rPr>
        <w:t>Direttore Generale</w:t>
      </w:r>
    </w:p>
    <w:p w:rsidR="00125DCC" w:rsidRDefault="00125DCC" w:rsidP="0033161C">
      <w:pPr>
        <w:jc w:val="right"/>
        <w:rPr>
          <w:szCs w:val="28"/>
        </w:rPr>
      </w:pPr>
      <w:r>
        <w:rPr>
          <w:szCs w:val="28"/>
        </w:rPr>
        <w:t>Dott. Ernesto Pellecchia,</w:t>
      </w:r>
    </w:p>
    <w:p w:rsidR="00085298" w:rsidRDefault="00085298" w:rsidP="0033161C">
      <w:pPr>
        <w:jc w:val="right"/>
        <w:rPr>
          <w:szCs w:val="28"/>
        </w:rPr>
      </w:pPr>
    </w:p>
    <w:p w:rsidR="00125DCC" w:rsidRPr="00AB3FF3" w:rsidRDefault="00125DCC" w:rsidP="0033161C">
      <w:pPr>
        <w:jc w:val="right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125DCC" w:rsidRDefault="00125DCC" w:rsidP="00AB3FF3">
      <w:pPr>
        <w:rPr>
          <w:szCs w:val="28"/>
        </w:rPr>
      </w:pPr>
    </w:p>
    <w:p w:rsidR="00125DCC" w:rsidRDefault="00125DCC" w:rsidP="0033161C">
      <w:pPr>
        <w:jc w:val="right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Direzione </w:t>
      </w:r>
      <w:r w:rsidR="00085298">
        <w:rPr>
          <w:szCs w:val="28"/>
        </w:rPr>
        <w:t xml:space="preserve">Scolastica </w:t>
      </w:r>
      <w:r>
        <w:rPr>
          <w:szCs w:val="28"/>
        </w:rPr>
        <w:t>Regionale Abruzzo</w:t>
      </w:r>
    </w:p>
    <w:p w:rsidR="00125DCC" w:rsidRDefault="00125DCC" w:rsidP="0033161C">
      <w:pPr>
        <w:ind w:left="4956"/>
        <w:jc w:val="right"/>
        <w:rPr>
          <w:color w:val="000000"/>
          <w:shd w:val="clear" w:color="auto" w:fill="FFFFFF"/>
        </w:rPr>
      </w:pPr>
      <w:r w:rsidRPr="0033161C">
        <w:rPr>
          <w:color w:val="000000"/>
          <w:shd w:val="clear" w:color="auto" w:fill="FFFFFF"/>
        </w:rPr>
        <w:t>Via Ulisse Nurzia</w:t>
      </w:r>
      <w:r w:rsidRPr="0033161C">
        <w:rPr>
          <w:color w:val="000000"/>
        </w:rPr>
        <w:br/>
      </w:r>
      <w:r w:rsidRPr="0033161C">
        <w:rPr>
          <w:color w:val="000000"/>
          <w:shd w:val="clear" w:color="auto" w:fill="FFFFFF"/>
        </w:rPr>
        <w:t>Loc. Boschetto - PILE - L'AQUILA</w:t>
      </w:r>
    </w:p>
    <w:p w:rsidR="00125DCC" w:rsidRDefault="00F47C35" w:rsidP="0033161C">
      <w:pPr>
        <w:ind w:left="4956"/>
        <w:jc w:val="right"/>
        <w:rPr>
          <w:color w:val="000000"/>
          <w:shd w:val="clear" w:color="auto" w:fill="FFFFFF"/>
        </w:rPr>
      </w:pPr>
      <w:hyperlink r:id="rId7" w:history="1">
        <w:r w:rsidR="00125DCC" w:rsidRPr="00652AE1">
          <w:rPr>
            <w:rStyle w:val="Collegamentoipertestuale"/>
            <w:shd w:val="clear" w:color="auto" w:fill="FFFFFF"/>
          </w:rPr>
          <w:t>direzione-abruzzo@istruzione.it</w:t>
        </w:r>
      </w:hyperlink>
    </w:p>
    <w:p w:rsidR="00125DCC" w:rsidRDefault="00125DCC" w:rsidP="0033161C">
      <w:pPr>
        <w:ind w:left="4956"/>
        <w:jc w:val="right"/>
        <w:rPr>
          <w:color w:val="000000"/>
          <w:shd w:val="clear" w:color="auto" w:fill="FFFFFF"/>
        </w:rPr>
      </w:pPr>
    </w:p>
    <w:p w:rsidR="00125DCC" w:rsidRDefault="00125DCC" w:rsidP="00C93CC4">
      <w:pPr>
        <w:ind w:left="142"/>
        <w:jc w:val="right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Chieti, </w:t>
      </w:r>
      <w:r w:rsidR="00E62512">
        <w:rPr>
          <w:color w:val="000000"/>
          <w:shd w:val="clear" w:color="auto" w:fill="FFFFFF"/>
        </w:rPr>
        <w:t>26/11</w:t>
      </w:r>
      <w:r>
        <w:rPr>
          <w:color w:val="000000"/>
          <w:shd w:val="clear" w:color="auto" w:fill="FFFFFF"/>
        </w:rPr>
        <w:t>/13</w:t>
      </w:r>
    </w:p>
    <w:p w:rsidR="00125DCC" w:rsidRDefault="00125DCC" w:rsidP="0033161C">
      <w:pPr>
        <w:ind w:left="4956"/>
        <w:jc w:val="right"/>
        <w:rPr>
          <w:color w:val="000000"/>
          <w:shd w:val="clear" w:color="auto" w:fill="FFFFFF"/>
        </w:rPr>
      </w:pPr>
    </w:p>
    <w:p w:rsidR="00125DCC" w:rsidRDefault="00125DCC" w:rsidP="0033161C">
      <w:pPr>
        <w:ind w:left="4956"/>
        <w:jc w:val="right"/>
        <w:rPr>
          <w:color w:val="000000"/>
          <w:shd w:val="clear" w:color="auto" w:fill="FFFFFF"/>
        </w:rPr>
      </w:pPr>
    </w:p>
    <w:p w:rsidR="0078070A" w:rsidRDefault="00E62512" w:rsidP="0033161C">
      <w:pPr>
        <w:ind w:lef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O</w:t>
      </w:r>
      <w:r w:rsidR="0038036C">
        <w:rPr>
          <w:color w:val="000000"/>
          <w:shd w:val="clear" w:color="auto" w:fill="FFFFFF"/>
        </w:rPr>
        <w:t xml:space="preserve">ggetto: </w:t>
      </w:r>
      <w:r w:rsidR="0078070A">
        <w:rPr>
          <w:color w:val="000000"/>
          <w:shd w:val="clear" w:color="auto" w:fill="FFFFFF"/>
        </w:rPr>
        <w:t xml:space="preserve"> Campagna di prevenzione </w:t>
      </w:r>
      <w:r w:rsidR="00133457">
        <w:rPr>
          <w:color w:val="000000"/>
          <w:shd w:val="clear" w:color="auto" w:fill="FFFFFF"/>
        </w:rPr>
        <w:t>degli infortuni a</w:t>
      </w:r>
      <w:r w:rsidR="0078070A">
        <w:rPr>
          <w:color w:val="000000"/>
          <w:shd w:val="clear" w:color="auto" w:fill="FFFFFF"/>
        </w:rPr>
        <w:t xml:space="preserve">lla mano diretta alle </w:t>
      </w:r>
      <w:r w:rsidR="001D759F" w:rsidRPr="001D759F">
        <w:rPr>
          <w:color w:val="000000"/>
          <w:u w:val="single"/>
          <w:shd w:val="clear" w:color="auto" w:fill="FFFFFF"/>
        </w:rPr>
        <w:t>scuole secondarie</w:t>
      </w:r>
      <w:r w:rsidR="0078070A" w:rsidRPr="001D759F">
        <w:rPr>
          <w:color w:val="000000"/>
          <w:u w:val="single"/>
          <w:shd w:val="clear" w:color="auto" w:fill="FFFFFF"/>
        </w:rPr>
        <w:t xml:space="preserve"> di primo grado</w:t>
      </w:r>
    </w:p>
    <w:p w:rsidR="0078070A" w:rsidRDefault="0078070A" w:rsidP="0033161C">
      <w:pPr>
        <w:ind w:left="567"/>
        <w:jc w:val="both"/>
        <w:rPr>
          <w:color w:val="000000"/>
          <w:shd w:val="clear" w:color="auto" w:fill="FFFFFF"/>
        </w:rPr>
      </w:pPr>
    </w:p>
    <w:p w:rsidR="00125DCC" w:rsidRPr="0078070A" w:rsidRDefault="0078070A" w:rsidP="0078070A">
      <w:pPr>
        <w:ind w:left="567"/>
        <w:jc w:val="center"/>
        <w:rPr>
          <w:color w:val="000000"/>
          <w:sz w:val="48"/>
          <w:szCs w:val="48"/>
          <w:shd w:val="clear" w:color="auto" w:fill="FFFFFF"/>
        </w:rPr>
      </w:pPr>
      <w:r w:rsidRPr="0078070A">
        <w:rPr>
          <w:color w:val="000000"/>
          <w:sz w:val="48"/>
          <w:szCs w:val="48"/>
          <w:shd w:val="clear" w:color="auto" w:fill="FFFFFF"/>
        </w:rPr>
        <w:t>Concorso</w:t>
      </w:r>
      <w:r w:rsidR="005C3CF2">
        <w:rPr>
          <w:color w:val="000000"/>
          <w:sz w:val="48"/>
          <w:szCs w:val="48"/>
          <w:shd w:val="clear" w:color="auto" w:fill="FFFFFF"/>
        </w:rPr>
        <w:t xml:space="preserve"> gratuito</w:t>
      </w:r>
      <w:r w:rsidRPr="0078070A">
        <w:rPr>
          <w:color w:val="000000"/>
          <w:sz w:val="48"/>
          <w:szCs w:val="48"/>
          <w:shd w:val="clear" w:color="auto" w:fill="FFFFFF"/>
        </w:rPr>
        <w:t xml:space="preserve"> a tema “</w:t>
      </w:r>
      <w:r w:rsidRPr="0078070A">
        <w:rPr>
          <w:i/>
          <w:color w:val="000000"/>
          <w:sz w:val="48"/>
          <w:szCs w:val="48"/>
          <w:shd w:val="clear" w:color="auto" w:fill="FFFFFF"/>
        </w:rPr>
        <w:t>una mano verso il cielo</w:t>
      </w:r>
      <w:r w:rsidRPr="0078070A">
        <w:rPr>
          <w:color w:val="000000"/>
          <w:sz w:val="48"/>
          <w:szCs w:val="48"/>
          <w:shd w:val="clear" w:color="auto" w:fill="FFFFFF"/>
        </w:rPr>
        <w:t>”</w:t>
      </w:r>
    </w:p>
    <w:p w:rsidR="0038036C" w:rsidRDefault="0038036C" w:rsidP="0033161C">
      <w:pPr>
        <w:ind w:left="567"/>
        <w:jc w:val="both"/>
        <w:rPr>
          <w:color w:val="000000"/>
          <w:shd w:val="clear" w:color="auto" w:fill="FFFFFF"/>
        </w:rPr>
      </w:pPr>
    </w:p>
    <w:p w:rsidR="00085298" w:rsidRDefault="00133457" w:rsidP="0033161C">
      <w:pPr>
        <w:ind w:lef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La mano è stata dagli studiosi da sempre correlata alla capacità evolutiva dell’uomo grazie ai movimenti di prensione e opposizione del pollice. Tuttavia nelle rappresentazioni artistiche essa assume molto spesso un significato allegorico</w:t>
      </w:r>
      <w:r w:rsidR="00AB2F41">
        <w:rPr>
          <w:color w:val="000000"/>
          <w:shd w:val="clear" w:color="auto" w:fill="FFFFFF"/>
        </w:rPr>
        <w:t xml:space="preserve">. </w:t>
      </w:r>
    </w:p>
    <w:p w:rsidR="0078070A" w:rsidRDefault="00AB2F41" w:rsidP="0033161C">
      <w:pPr>
        <w:ind w:lef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Raccontare </w:t>
      </w:r>
      <w:r w:rsidR="007222F3">
        <w:rPr>
          <w:color w:val="000000"/>
          <w:shd w:val="clear" w:color="auto" w:fill="FFFFFF"/>
        </w:rPr>
        <w:t>una storia che</w:t>
      </w:r>
      <w:r>
        <w:rPr>
          <w:color w:val="000000"/>
          <w:shd w:val="clear" w:color="auto" w:fill="FFFFFF"/>
        </w:rPr>
        <w:t xml:space="preserve"> rappresenti al meglio il </w:t>
      </w:r>
      <w:r w:rsidR="00085298">
        <w:rPr>
          <w:color w:val="000000"/>
          <w:shd w:val="clear" w:color="auto" w:fill="FFFFFF"/>
        </w:rPr>
        <w:t xml:space="preserve">significato </w:t>
      </w:r>
      <w:r w:rsidR="00085298" w:rsidRPr="001D759F">
        <w:rPr>
          <w:color w:val="000000"/>
          <w:shd w:val="clear" w:color="auto" w:fill="FFFFFF"/>
        </w:rPr>
        <w:t>e l’importanza di “avere le mani”</w:t>
      </w:r>
    </w:p>
    <w:p w:rsidR="007222F3" w:rsidRDefault="007222F3" w:rsidP="0033161C">
      <w:pPr>
        <w:ind w:left="567"/>
        <w:jc w:val="both"/>
        <w:rPr>
          <w:color w:val="000000"/>
          <w:shd w:val="clear" w:color="auto" w:fill="FFFFFF"/>
        </w:rPr>
      </w:pPr>
    </w:p>
    <w:p w:rsidR="00652F95" w:rsidRDefault="00652F95" w:rsidP="0033161C">
      <w:pPr>
        <w:ind w:lef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Verranno assegnati ai migliori 4</w:t>
      </w:r>
      <w:r w:rsidR="007222F3">
        <w:rPr>
          <w:color w:val="000000"/>
          <w:shd w:val="clear" w:color="auto" w:fill="FFFFFF"/>
        </w:rPr>
        <w:t xml:space="preserve"> </w:t>
      </w:r>
      <w:r w:rsidR="00085298">
        <w:rPr>
          <w:color w:val="000000"/>
          <w:shd w:val="clear" w:color="auto" w:fill="FFFFFF"/>
        </w:rPr>
        <w:t>elaborati</w:t>
      </w:r>
      <w:r>
        <w:rPr>
          <w:color w:val="000000"/>
          <w:shd w:val="clear" w:color="auto" w:fill="FFFFFF"/>
        </w:rPr>
        <w:t xml:space="preserve"> </w:t>
      </w:r>
    </w:p>
    <w:p w:rsidR="00652F95" w:rsidRDefault="00652F95" w:rsidP="0033161C">
      <w:pPr>
        <w:ind w:left="567"/>
        <w:jc w:val="both"/>
      </w:pPr>
      <w:r>
        <w:rPr>
          <w:color w:val="000000"/>
          <w:shd w:val="clear" w:color="auto" w:fill="FFFFFF"/>
        </w:rPr>
        <w:t>-1 week-end per tre persone con modalità B/B in bassa stagione</w:t>
      </w:r>
      <w:r w:rsidR="007222F3">
        <w:rPr>
          <w:color w:val="000000"/>
          <w:shd w:val="clear" w:color="auto" w:fill="FFFFFF"/>
        </w:rPr>
        <w:t xml:space="preserve"> nella nota località sciistica di </w:t>
      </w:r>
      <w:r>
        <w:rPr>
          <w:color w:val="000000"/>
          <w:shd w:val="clear" w:color="auto" w:fill="FFFFFF"/>
        </w:rPr>
        <w:t xml:space="preserve">Ovindoli </w:t>
      </w:r>
      <w:r w:rsidR="00E62512">
        <w:rPr>
          <w:color w:val="000000"/>
          <w:shd w:val="clear" w:color="auto" w:fill="FFFFFF"/>
        </w:rPr>
        <w:t xml:space="preserve">presso il </w:t>
      </w:r>
      <w:r>
        <w:rPr>
          <w:color w:val="000000"/>
          <w:shd w:val="clear" w:color="auto" w:fill="FFFFFF"/>
        </w:rPr>
        <w:t xml:space="preserve"> Park Hotel</w:t>
      </w:r>
      <w:r w:rsidR="00E62512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 </w:t>
      </w:r>
      <w:r w:rsidR="00E62512">
        <w:t>www.ovindoliparkhotel.it</w:t>
      </w:r>
    </w:p>
    <w:p w:rsidR="00E62512" w:rsidRDefault="00E62512" w:rsidP="0033161C">
      <w:pPr>
        <w:ind w:left="567"/>
        <w:jc w:val="both"/>
        <w:rPr>
          <w:color w:val="000000"/>
          <w:shd w:val="clear" w:color="auto" w:fill="FFFFFF"/>
        </w:rPr>
      </w:pPr>
      <w:r>
        <w:t>-3 Skypass presso la nota località sciistica Campo Felice Monte Magnola impianti</w:t>
      </w:r>
    </w:p>
    <w:p w:rsidR="007222F3" w:rsidRDefault="00E62512" w:rsidP="0033161C">
      <w:pPr>
        <w:ind w:lef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</w:t>
      </w:r>
      <w:r w:rsidR="007222F3">
        <w:rPr>
          <w:color w:val="000000"/>
          <w:shd w:val="clear" w:color="auto" w:fill="FFFFFF"/>
        </w:rPr>
        <w:t>un quadro</w:t>
      </w:r>
      <w:r w:rsidR="00525275">
        <w:rPr>
          <w:color w:val="000000"/>
          <w:shd w:val="clear" w:color="auto" w:fill="FFFFFF"/>
        </w:rPr>
        <w:t xml:space="preserve"> commemorativo</w:t>
      </w:r>
      <w:r w:rsidR="007222F3">
        <w:rPr>
          <w:color w:val="000000"/>
          <w:shd w:val="clear" w:color="auto" w:fill="FFFFFF"/>
        </w:rPr>
        <w:t xml:space="preserve"> del pittore Gastone Costantini</w:t>
      </w:r>
      <w:r w:rsidR="004F3AF5">
        <w:rPr>
          <w:color w:val="000000"/>
          <w:shd w:val="clear" w:color="auto" w:fill="FFFFFF"/>
        </w:rPr>
        <w:t xml:space="preserve"> (</w:t>
      </w:r>
      <w:hyperlink r:id="rId8" w:history="1">
        <w:r w:rsidR="005C3CF2" w:rsidRPr="00AF351F">
          <w:rPr>
            <w:rStyle w:val="Collegamentoipertestuale"/>
            <w:shd w:val="clear" w:color="auto" w:fill="FFFFFF"/>
          </w:rPr>
          <w:t>www.gastonearte.it</w:t>
        </w:r>
      </w:hyperlink>
      <w:r w:rsidR="005C3CF2">
        <w:rPr>
          <w:color w:val="000000"/>
          <w:shd w:val="clear" w:color="auto" w:fill="FFFFFF"/>
        </w:rPr>
        <w:t xml:space="preserve">) </w:t>
      </w:r>
      <w:r w:rsidR="007222F3">
        <w:rPr>
          <w:color w:val="000000"/>
          <w:shd w:val="clear" w:color="auto" w:fill="FFFFFF"/>
        </w:rPr>
        <w:t xml:space="preserve"> alla scuola  del miglior alunno vincitore</w:t>
      </w:r>
      <w:r w:rsidR="00085298">
        <w:rPr>
          <w:color w:val="000000"/>
          <w:shd w:val="clear" w:color="auto" w:fill="FFFFFF"/>
        </w:rPr>
        <w:t>.</w:t>
      </w:r>
    </w:p>
    <w:p w:rsidR="00125DCC" w:rsidRDefault="00125DCC" w:rsidP="0038036C">
      <w:pPr>
        <w:jc w:val="both"/>
        <w:rPr>
          <w:color w:val="000000"/>
          <w:shd w:val="clear" w:color="auto" w:fill="FFFFFF"/>
        </w:rPr>
      </w:pPr>
    </w:p>
    <w:p w:rsidR="00AB2F41" w:rsidRDefault="00AB2F41" w:rsidP="0038036C">
      <w:pPr>
        <w:jc w:val="both"/>
        <w:rPr>
          <w:color w:val="000000"/>
          <w:shd w:val="clear" w:color="auto" w:fill="FFFFFF"/>
        </w:rPr>
      </w:pPr>
    </w:p>
    <w:p w:rsidR="00AB2F41" w:rsidRDefault="00AB2F41" w:rsidP="004F3AF5">
      <w:pPr>
        <w:ind w:lef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Ogni scuola potrà inviare al massimo 2 </w:t>
      </w:r>
      <w:r w:rsidR="00085298">
        <w:rPr>
          <w:color w:val="000000"/>
          <w:shd w:val="clear" w:color="auto" w:fill="FFFFFF"/>
        </w:rPr>
        <w:t xml:space="preserve">elaborati </w:t>
      </w:r>
      <w:r w:rsidR="00525275">
        <w:rPr>
          <w:color w:val="000000"/>
          <w:shd w:val="clear" w:color="auto" w:fill="FFFFFF"/>
        </w:rPr>
        <w:t>all’indirizzo</w:t>
      </w:r>
      <w:r w:rsidR="00085298">
        <w:rPr>
          <w:color w:val="000000"/>
          <w:shd w:val="clear" w:color="auto" w:fill="FFFFFF"/>
        </w:rPr>
        <w:t>:</w:t>
      </w:r>
      <w:hyperlink r:id="rId9" w:history="1">
        <w:r w:rsidR="00085298" w:rsidRPr="003215E5">
          <w:rPr>
            <w:rStyle w:val="Collegamentoipertestuale"/>
            <w:shd w:val="clear" w:color="auto" w:fill="FFFFFF"/>
          </w:rPr>
          <w:t>associazioneadigi@gmail.com</w:t>
        </w:r>
      </w:hyperlink>
    </w:p>
    <w:p w:rsidR="00AB2F41" w:rsidRDefault="00AB2F41" w:rsidP="004F3AF5">
      <w:pPr>
        <w:ind w:left="567"/>
        <w:jc w:val="both"/>
        <w:rPr>
          <w:color w:val="000000"/>
          <w:shd w:val="clear" w:color="auto" w:fill="FFFFFF"/>
        </w:rPr>
      </w:pPr>
    </w:p>
    <w:p w:rsidR="00125DCC" w:rsidRPr="00514004" w:rsidRDefault="00AB2F41" w:rsidP="004F3AF5">
      <w:pPr>
        <w:ind w:left="567"/>
        <w:jc w:val="both"/>
        <w:rPr>
          <w:b/>
          <w:color w:val="000000"/>
          <w:u w:val="single"/>
          <w:shd w:val="clear" w:color="auto" w:fill="FFFFFF"/>
        </w:rPr>
      </w:pPr>
      <w:r>
        <w:rPr>
          <w:color w:val="000000"/>
          <w:shd w:val="clear" w:color="auto" w:fill="FFFFFF"/>
        </w:rPr>
        <w:t>Scadenza invio materiale</w:t>
      </w:r>
      <w:r w:rsidR="00514004">
        <w:rPr>
          <w:color w:val="000000"/>
          <w:shd w:val="clear" w:color="auto" w:fill="FFFFFF"/>
        </w:rPr>
        <w:t>:</w:t>
      </w:r>
      <w:r w:rsidRPr="00514004">
        <w:rPr>
          <w:b/>
          <w:color w:val="000000"/>
          <w:u w:val="single"/>
          <w:shd w:val="clear" w:color="auto" w:fill="FFFFFF"/>
        </w:rPr>
        <w:t>28 febbraio 2014</w:t>
      </w:r>
      <w:r w:rsidR="00085298" w:rsidRPr="00514004">
        <w:rPr>
          <w:b/>
          <w:color w:val="000000"/>
          <w:u w:val="single"/>
          <w:shd w:val="clear" w:color="auto" w:fill="FFFFFF"/>
        </w:rPr>
        <w:t>.</w:t>
      </w:r>
    </w:p>
    <w:p w:rsidR="00AB2F41" w:rsidRPr="00514004" w:rsidRDefault="00AB2F41" w:rsidP="004F3AF5">
      <w:pPr>
        <w:jc w:val="both"/>
        <w:rPr>
          <w:b/>
          <w:color w:val="000000"/>
          <w:u w:val="single"/>
          <w:shd w:val="clear" w:color="auto" w:fill="FFFFFF"/>
        </w:rPr>
      </w:pPr>
    </w:p>
    <w:p w:rsidR="004F3AF5" w:rsidRDefault="007222F3" w:rsidP="004F3AF5">
      <w:pPr>
        <w:ind w:lef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Cerim</w:t>
      </w:r>
      <w:r w:rsidR="00E62512">
        <w:rPr>
          <w:color w:val="000000"/>
          <w:shd w:val="clear" w:color="auto" w:fill="FFFFFF"/>
        </w:rPr>
        <w:t xml:space="preserve">onia di premiazione a Chieti  tra </w:t>
      </w:r>
      <w:r>
        <w:rPr>
          <w:color w:val="000000"/>
          <w:shd w:val="clear" w:color="auto" w:fill="FFFFFF"/>
        </w:rPr>
        <w:t>aprile</w:t>
      </w:r>
      <w:r w:rsidR="00E62512">
        <w:rPr>
          <w:color w:val="000000"/>
          <w:shd w:val="clear" w:color="auto" w:fill="FFFFFF"/>
        </w:rPr>
        <w:t xml:space="preserve"> e maggio</w:t>
      </w:r>
      <w:r>
        <w:rPr>
          <w:color w:val="000000"/>
          <w:shd w:val="clear" w:color="auto" w:fill="FFFFFF"/>
        </w:rPr>
        <w:t xml:space="preserve"> in concomitanza del convegno regionale sulla prevenzione degli infortuni alla mano</w:t>
      </w:r>
    </w:p>
    <w:p w:rsidR="00125DCC" w:rsidRDefault="004F3AF5" w:rsidP="004F3AF5">
      <w:pPr>
        <w:ind w:lef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Per maggiori informazioni: </w:t>
      </w:r>
      <w:hyperlink r:id="rId10" w:history="1">
        <w:r w:rsidRPr="00AF351F">
          <w:rPr>
            <w:rStyle w:val="Collegamentoipertestuale"/>
            <w:shd w:val="clear" w:color="auto" w:fill="FFFFFF"/>
          </w:rPr>
          <w:t>www.manisicure.eu</w:t>
        </w:r>
      </w:hyperlink>
    </w:p>
    <w:p w:rsidR="004F3AF5" w:rsidRDefault="004F3AF5" w:rsidP="004F3AF5">
      <w:pPr>
        <w:spacing w:line="360" w:lineRule="auto"/>
        <w:ind w:left="5664"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Distinti Saluti</w:t>
      </w:r>
    </w:p>
    <w:p w:rsidR="004F3AF5" w:rsidRDefault="004F3AF5" w:rsidP="00652F95">
      <w:pPr>
        <w:spacing w:line="360" w:lineRule="auto"/>
        <w:ind w:left="5664"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Dott. A. Barbati</w:t>
      </w:r>
    </w:p>
    <w:p w:rsidR="007222F3" w:rsidRDefault="007222F3" w:rsidP="00A82499">
      <w:pPr>
        <w:spacing w:line="480" w:lineRule="auto"/>
        <w:ind w:left="567"/>
        <w:jc w:val="both"/>
        <w:rPr>
          <w:color w:val="000000"/>
          <w:shd w:val="clear" w:color="auto" w:fill="FFFFFF"/>
        </w:rPr>
      </w:pPr>
    </w:p>
    <w:p w:rsidR="00085298" w:rsidRDefault="00525275" w:rsidP="00525275">
      <w:pPr>
        <w:jc w:val="right"/>
        <w:rPr>
          <w:szCs w:val="28"/>
        </w:rPr>
      </w:pPr>
      <w:r>
        <w:rPr>
          <w:szCs w:val="28"/>
        </w:rPr>
        <w:tab/>
        <w:t xml:space="preserve">Alla cortese attenzione del </w:t>
      </w:r>
      <w:r w:rsidR="00085298">
        <w:rPr>
          <w:szCs w:val="28"/>
        </w:rPr>
        <w:t>Direttore Generale</w:t>
      </w:r>
    </w:p>
    <w:p w:rsidR="00525275" w:rsidRDefault="00525275" w:rsidP="00525275">
      <w:pPr>
        <w:jc w:val="right"/>
        <w:rPr>
          <w:szCs w:val="28"/>
        </w:rPr>
      </w:pPr>
      <w:r>
        <w:rPr>
          <w:szCs w:val="28"/>
        </w:rPr>
        <w:t>Dott. Ernesto Pellecchia,</w:t>
      </w:r>
    </w:p>
    <w:p w:rsidR="00525275" w:rsidRPr="00AB3FF3" w:rsidRDefault="00525275" w:rsidP="00525275">
      <w:pPr>
        <w:jc w:val="right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525275" w:rsidRDefault="00525275" w:rsidP="00525275">
      <w:pPr>
        <w:rPr>
          <w:szCs w:val="28"/>
        </w:rPr>
      </w:pPr>
    </w:p>
    <w:p w:rsidR="00525275" w:rsidRDefault="00525275" w:rsidP="00525275">
      <w:pPr>
        <w:jc w:val="right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Direzione </w:t>
      </w:r>
      <w:r w:rsidR="00085298">
        <w:rPr>
          <w:szCs w:val="28"/>
        </w:rPr>
        <w:t xml:space="preserve">Scolastica </w:t>
      </w:r>
      <w:r>
        <w:rPr>
          <w:szCs w:val="28"/>
        </w:rPr>
        <w:t xml:space="preserve">Regionale </w:t>
      </w:r>
      <w:r w:rsidR="00085298">
        <w:rPr>
          <w:szCs w:val="28"/>
        </w:rPr>
        <w:t>per l’</w:t>
      </w:r>
      <w:r>
        <w:rPr>
          <w:szCs w:val="28"/>
        </w:rPr>
        <w:t>Abruzzo</w:t>
      </w:r>
    </w:p>
    <w:p w:rsidR="00525275" w:rsidRDefault="00525275" w:rsidP="00525275">
      <w:pPr>
        <w:ind w:left="4956"/>
        <w:jc w:val="right"/>
        <w:rPr>
          <w:color w:val="000000"/>
          <w:shd w:val="clear" w:color="auto" w:fill="FFFFFF"/>
        </w:rPr>
      </w:pPr>
      <w:r w:rsidRPr="0033161C">
        <w:rPr>
          <w:color w:val="000000"/>
          <w:shd w:val="clear" w:color="auto" w:fill="FFFFFF"/>
        </w:rPr>
        <w:t>Via Ulisse Nurzia</w:t>
      </w:r>
      <w:r w:rsidRPr="0033161C">
        <w:rPr>
          <w:color w:val="000000"/>
        </w:rPr>
        <w:br/>
      </w:r>
      <w:r w:rsidRPr="0033161C">
        <w:rPr>
          <w:color w:val="000000"/>
          <w:shd w:val="clear" w:color="auto" w:fill="FFFFFF"/>
        </w:rPr>
        <w:t>Loc. Boschetto - PILE - L'AQUILA</w:t>
      </w:r>
    </w:p>
    <w:p w:rsidR="00525275" w:rsidRDefault="00F47C35" w:rsidP="00525275">
      <w:pPr>
        <w:ind w:left="4956"/>
        <w:jc w:val="right"/>
        <w:rPr>
          <w:color w:val="000000"/>
          <w:shd w:val="clear" w:color="auto" w:fill="FFFFFF"/>
        </w:rPr>
      </w:pPr>
      <w:hyperlink r:id="rId11" w:history="1">
        <w:r w:rsidR="00525275" w:rsidRPr="00652AE1">
          <w:rPr>
            <w:rStyle w:val="Collegamentoipertestuale"/>
            <w:shd w:val="clear" w:color="auto" w:fill="FFFFFF"/>
          </w:rPr>
          <w:t>direzione-abruzzo@istruzione.it</w:t>
        </w:r>
      </w:hyperlink>
    </w:p>
    <w:p w:rsidR="00525275" w:rsidRDefault="00525275" w:rsidP="00525275">
      <w:pPr>
        <w:ind w:left="4956"/>
        <w:jc w:val="right"/>
        <w:rPr>
          <w:color w:val="000000"/>
          <w:shd w:val="clear" w:color="auto" w:fill="FFFFFF"/>
        </w:rPr>
      </w:pPr>
    </w:p>
    <w:p w:rsidR="00525275" w:rsidRDefault="00E62512" w:rsidP="00525275">
      <w:pPr>
        <w:ind w:left="142"/>
        <w:jc w:val="right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Chieti, 26/11</w:t>
      </w:r>
      <w:r w:rsidR="00525275">
        <w:rPr>
          <w:color w:val="000000"/>
          <w:shd w:val="clear" w:color="auto" w:fill="FFFFFF"/>
        </w:rPr>
        <w:t>/13</w:t>
      </w:r>
    </w:p>
    <w:p w:rsidR="00525275" w:rsidRDefault="00525275" w:rsidP="00525275">
      <w:pPr>
        <w:ind w:left="4956"/>
        <w:jc w:val="right"/>
        <w:rPr>
          <w:color w:val="000000"/>
          <w:shd w:val="clear" w:color="auto" w:fill="FFFFFF"/>
        </w:rPr>
      </w:pPr>
    </w:p>
    <w:p w:rsidR="00525275" w:rsidRDefault="00525275" w:rsidP="00525275">
      <w:pPr>
        <w:ind w:left="4956"/>
        <w:jc w:val="right"/>
        <w:rPr>
          <w:color w:val="000000"/>
          <w:shd w:val="clear" w:color="auto" w:fill="FFFFFF"/>
        </w:rPr>
      </w:pPr>
    </w:p>
    <w:p w:rsidR="00525275" w:rsidRDefault="00525275" w:rsidP="00525275">
      <w:pPr>
        <w:ind w:lef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Oggetto:  Campagna di prevenzione degli infortuni alla mano diretta alle </w:t>
      </w:r>
      <w:r w:rsidR="001D759F">
        <w:rPr>
          <w:color w:val="000000"/>
          <w:u w:val="single"/>
          <w:shd w:val="clear" w:color="auto" w:fill="FFFFFF"/>
        </w:rPr>
        <w:t>scuole primarie</w:t>
      </w:r>
    </w:p>
    <w:p w:rsidR="00525275" w:rsidRDefault="00525275" w:rsidP="00525275">
      <w:pPr>
        <w:ind w:left="567"/>
        <w:jc w:val="both"/>
        <w:rPr>
          <w:color w:val="000000"/>
          <w:shd w:val="clear" w:color="auto" w:fill="FFFFFF"/>
        </w:rPr>
      </w:pPr>
    </w:p>
    <w:p w:rsidR="004F3AF5" w:rsidRDefault="00525275" w:rsidP="004F3AF5">
      <w:pPr>
        <w:ind w:lef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In merito al Protocollo d’intesa tra il Miur e la Società Italiana di Chirurgia Della Mano</w:t>
      </w:r>
      <w:r w:rsidR="00085298">
        <w:rPr>
          <w:color w:val="000000"/>
          <w:shd w:val="clear" w:color="auto" w:fill="FFFFFF"/>
        </w:rPr>
        <w:t>,</w:t>
      </w:r>
      <w:r>
        <w:rPr>
          <w:color w:val="000000"/>
          <w:shd w:val="clear" w:color="auto" w:fill="FFFFFF"/>
        </w:rPr>
        <w:t xml:space="preserve"> avente come finalità l’incremento della sensibilizzazione dei ragazzi nei confronti delle tematiche legate alla prevenzione degli infortuni </w:t>
      </w:r>
      <w:r w:rsidR="00FC43B8">
        <w:rPr>
          <w:color w:val="000000"/>
          <w:shd w:val="clear" w:color="auto" w:fill="FFFFFF"/>
        </w:rPr>
        <w:t>a</w:t>
      </w:r>
      <w:r>
        <w:rPr>
          <w:color w:val="000000"/>
          <w:shd w:val="clear" w:color="auto" w:fill="FFFFFF"/>
        </w:rPr>
        <w:t>lla mano</w:t>
      </w:r>
      <w:r w:rsidR="00085298">
        <w:rPr>
          <w:color w:val="000000"/>
          <w:shd w:val="clear" w:color="auto" w:fill="FFFFFF"/>
        </w:rPr>
        <w:t>,</w:t>
      </w:r>
      <w:r>
        <w:rPr>
          <w:color w:val="000000"/>
          <w:shd w:val="clear" w:color="auto" w:fill="FFFFFF"/>
        </w:rPr>
        <w:t xml:space="preserve"> la Clinica Ortopedica di Chieti  diretta dal Prof. V. Salini</w:t>
      </w:r>
      <w:r w:rsidR="00FC43B8">
        <w:rPr>
          <w:color w:val="000000"/>
          <w:shd w:val="clear" w:color="auto" w:fill="FFFFFF"/>
        </w:rPr>
        <w:t xml:space="preserve"> e  responsabile dell’iniziativa in ambito regionale,</w:t>
      </w:r>
      <w:r w:rsidR="00652F95">
        <w:rPr>
          <w:color w:val="000000"/>
          <w:shd w:val="clear" w:color="auto" w:fill="FFFFFF"/>
        </w:rPr>
        <w:t xml:space="preserve"> </w:t>
      </w:r>
      <w:r w:rsidR="00085298">
        <w:rPr>
          <w:color w:val="000000"/>
          <w:shd w:val="clear" w:color="auto" w:fill="FFFFFF"/>
        </w:rPr>
        <w:t>bandisce un concorso per gli alunni delle scuole primarie</w:t>
      </w:r>
      <w:r w:rsidR="00652F95">
        <w:rPr>
          <w:color w:val="000000"/>
          <w:shd w:val="clear" w:color="auto" w:fill="FFFFFF"/>
        </w:rPr>
        <w:t>:</w:t>
      </w:r>
    </w:p>
    <w:p w:rsidR="00525275" w:rsidRPr="00DA7B9D" w:rsidRDefault="00525275" w:rsidP="00DA7B9D">
      <w:pPr>
        <w:numPr>
          <w:ilvl w:val="0"/>
          <w:numId w:val="1"/>
        </w:numPr>
        <w:tabs>
          <w:tab w:val="left" w:pos="709"/>
        </w:tabs>
        <w:spacing w:line="276" w:lineRule="auto"/>
        <w:ind w:left="993" w:hanging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I</w:t>
      </w:r>
      <w:r w:rsidR="00FC43B8">
        <w:rPr>
          <w:color w:val="000000"/>
          <w:shd w:val="clear" w:color="auto" w:fill="FFFFFF"/>
        </w:rPr>
        <w:t xml:space="preserve"> bambini della 1°,</w:t>
      </w:r>
      <w:r>
        <w:rPr>
          <w:color w:val="000000"/>
          <w:shd w:val="clear" w:color="auto" w:fill="FFFFFF"/>
        </w:rPr>
        <w:t xml:space="preserve"> 2°</w:t>
      </w:r>
      <w:r w:rsidR="00FC43B8">
        <w:rPr>
          <w:color w:val="000000"/>
          <w:shd w:val="clear" w:color="auto" w:fill="FFFFFF"/>
        </w:rPr>
        <w:t>, 3°</w:t>
      </w:r>
      <w:r w:rsidR="001D759F">
        <w:rPr>
          <w:color w:val="000000"/>
          <w:shd w:val="clear" w:color="auto" w:fill="FFFFFF"/>
        </w:rPr>
        <w:t>classe</w:t>
      </w:r>
      <w:r>
        <w:rPr>
          <w:color w:val="000000"/>
          <w:shd w:val="clear" w:color="auto" w:fill="FFFFFF"/>
        </w:rPr>
        <w:t xml:space="preserve"> dovranno colorare il disegno</w:t>
      </w:r>
      <w:r w:rsidR="00085298">
        <w:rPr>
          <w:color w:val="000000"/>
          <w:shd w:val="clear" w:color="auto" w:fill="FFFFFF"/>
        </w:rPr>
        <w:t xml:space="preserve">, scaricandolo dal nostro sito  tramite </w:t>
      </w:r>
      <w:r w:rsidR="00E650EF">
        <w:rPr>
          <w:color w:val="000000"/>
          <w:shd w:val="clear" w:color="auto" w:fill="FFFFFF"/>
        </w:rPr>
        <w:t xml:space="preserve">il link </w:t>
      </w:r>
      <w:hyperlink r:id="rId12" w:history="1">
        <w:r w:rsidR="00DA7B9D">
          <w:rPr>
            <w:rStyle w:val="Collegamentoipertestuale"/>
          </w:rPr>
          <w:t>http://www.manisicure.eu/documenti/colora-e-impara-a-riconoscere-i-pericoli.pdf</w:t>
        </w:r>
      </w:hyperlink>
      <w:r w:rsidR="00085298" w:rsidRPr="00DA7B9D">
        <w:rPr>
          <w:color w:val="000000"/>
          <w:shd w:val="clear" w:color="auto" w:fill="FFFFFF"/>
        </w:rPr>
        <w:t>,</w:t>
      </w:r>
      <w:r w:rsidR="00DA7B9D">
        <w:rPr>
          <w:color w:val="000000"/>
          <w:shd w:val="clear" w:color="auto" w:fill="FFFFFF"/>
        </w:rPr>
        <w:t xml:space="preserve"> </w:t>
      </w:r>
      <w:r w:rsidRPr="00DA7B9D">
        <w:rPr>
          <w:color w:val="000000"/>
          <w:shd w:val="clear" w:color="auto" w:fill="FFFFFF"/>
        </w:rPr>
        <w:t xml:space="preserve">dove sono rappresentati i principali traumi della mano; </w:t>
      </w:r>
      <w:r w:rsidR="004678DA">
        <w:rPr>
          <w:color w:val="000000"/>
          <w:shd w:val="clear" w:color="auto" w:fill="FFFFFF"/>
        </w:rPr>
        <w:t xml:space="preserve">  </w:t>
      </w:r>
      <w:r w:rsidRPr="00DA7B9D">
        <w:rPr>
          <w:color w:val="000000"/>
          <w:shd w:val="clear" w:color="auto" w:fill="FFFFFF"/>
        </w:rPr>
        <w:t xml:space="preserve">per una migliore efficacia dell’attività i </w:t>
      </w:r>
      <w:r w:rsidR="00085298" w:rsidRPr="00DA7B9D">
        <w:rPr>
          <w:color w:val="000000"/>
          <w:shd w:val="clear" w:color="auto" w:fill="FFFFFF"/>
        </w:rPr>
        <w:t xml:space="preserve">docenti hanno la possibilità </w:t>
      </w:r>
      <w:r w:rsidRPr="00DA7B9D">
        <w:rPr>
          <w:color w:val="000000"/>
          <w:shd w:val="clear" w:color="auto" w:fill="FFFFFF"/>
        </w:rPr>
        <w:t xml:space="preserve">di </w:t>
      </w:r>
      <w:r w:rsidR="00FC43B8" w:rsidRPr="00DA7B9D">
        <w:rPr>
          <w:color w:val="000000"/>
          <w:shd w:val="clear" w:color="auto" w:fill="FFFFFF"/>
        </w:rPr>
        <w:t xml:space="preserve">documentarsi sul sito internet creato per l’evento </w:t>
      </w:r>
      <w:hyperlink r:id="rId13" w:history="1">
        <w:r w:rsidR="00FC43B8" w:rsidRPr="00DA7B9D">
          <w:rPr>
            <w:rStyle w:val="Collegamentoipertestuale"/>
            <w:shd w:val="clear" w:color="auto" w:fill="FFFFFF"/>
          </w:rPr>
          <w:t>www.manisicure.eu</w:t>
        </w:r>
      </w:hyperlink>
    </w:p>
    <w:p w:rsidR="00FC43B8" w:rsidRDefault="00FC43B8" w:rsidP="00DA7B9D">
      <w:pPr>
        <w:numPr>
          <w:ilvl w:val="0"/>
          <w:numId w:val="1"/>
        </w:numPr>
        <w:tabs>
          <w:tab w:val="left" w:pos="709"/>
        </w:tabs>
        <w:spacing w:line="276" w:lineRule="auto"/>
        <w:ind w:left="993" w:hanging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I bambini della 4° e 5° </w:t>
      </w:r>
      <w:r w:rsidR="001D759F">
        <w:rPr>
          <w:color w:val="000000"/>
          <w:shd w:val="clear" w:color="auto" w:fill="FFFFFF"/>
        </w:rPr>
        <w:t>classe</w:t>
      </w:r>
      <w:r w:rsidR="00514004">
        <w:rPr>
          <w:color w:val="000000"/>
          <w:shd w:val="clear" w:color="auto" w:fill="FFFFFF"/>
        </w:rPr>
        <w:t>,</w:t>
      </w:r>
      <w:r w:rsidR="001D759F">
        <w:rPr>
          <w:color w:val="000000"/>
          <w:shd w:val="clear" w:color="auto" w:fill="FFFFFF"/>
        </w:rPr>
        <w:t xml:space="preserve"> </w:t>
      </w:r>
      <w:r w:rsidR="00514004">
        <w:rPr>
          <w:color w:val="000000"/>
          <w:shd w:val="clear" w:color="auto" w:fill="FFFFFF"/>
        </w:rPr>
        <w:t>nelle scuole che intendono aderire all’iniziativa</w:t>
      </w:r>
      <w:r w:rsidR="00DA7B9D">
        <w:rPr>
          <w:color w:val="000000"/>
          <w:shd w:val="clear" w:color="auto" w:fill="FFFFFF"/>
        </w:rPr>
        <w:t xml:space="preserve"> comunicando la propria disponibilità tramite mail all’indirizzo </w:t>
      </w:r>
      <w:hyperlink r:id="rId14" w:history="1">
        <w:r w:rsidR="00DA7B9D" w:rsidRPr="006E201F">
          <w:rPr>
            <w:rStyle w:val="Collegamentoipertestuale"/>
            <w:shd w:val="clear" w:color="auto" w:fill="FFFFFF"/>
          </w:rPr>
          <w:t>associazioneadigi@gmail.com</w:t>
        </w:r>
      </w:hyperlink>
      <w:r w:rsidR="00DA7B9D">
        <w:rPr>
          <w:color w:val="000000"/>
          <w:shd w:val="clear" w:color="auto" w:fill="FFFFFF"/>
        </w:rPr>
        <w:t xml:space="preserve"> , verranno raggiunti a campione direttamente dai responsabili dell’iniziativa e</w:t>
      </w:r>
      <w:r w:rsidR="00514004">
        <w:rPr>
          <w:color w:val="000000"/>
          <w:shd w:val="clear" w:color="auto" w:fill="FFFFFF"/>
        </w:rPr>
        <w:t xml:space="preserve">, potranno partecipare ad incontri con </w:t>
      </w:r>
      <w:r>
        <w:rPr>
          <w:color w:val="000000"/>
          <w:shd w:val="clear" w:color="auto" w:fill="FFFFFF"/>
        </w:rPr>
        <w:t>i responsabili dell’iniziativa</w:t>
      </w:r>
      <w:r w:rsidR="00514004">
        <w:rPr>
          <w:color w:val="000000"/>
          <w:shd w:val="clear" w:color="auto" w:fill="FFFFFF"/>
        </w:rPr>
        <w:t>, in</w:t>
      </w:r>
      <w:r>
        <w:rPr>
          <w:color w:val="000000"/>
          <w:shd w:val="clear" w:color="auto" w:fill="FFFFFF"/>
        </w:rPr>
        <w:t xml:space="preserve"> gruppi </w:t>
      </w:r>
      <w:r w:rsidR="00514004">
        <w:rPr>
          <w:color w:val="000000"/>
          <w:shd w:val="clear" w:color="auto" w:fill="FFFFFF"/>
        </w:rPr>
        <w:t xml:space="preserve">fino a </w:t>
      </w:r>
      <w:r>
        <w:rPr>
          <w:color w:val="000000"/>
          <w:shd w:val="clear" w:color="auto" w:fill="FFFFFF"/>
        </w:rPr>
        <w:t>due classi</w:t>
      </w:r>
      <w:r w:rsidR="00514004">
        <w:rPr>
          <w:color w:val="000000"/>
          <w:shd w:val="clear" w:color="auto" w:fill="FFFFFF"/>
        </w:rPr>
        <w:t>, per imparare</w:t>
      </w:r>
      <w:r>
        <w:rPr>
          <w:color w:val="000000"/>
          <w:shd w:val="clear" w:color="auto" w:fill="FFFFFF"/>
        </w:rPr>
        <w:t xml:space="preserve"> a riconoscere gli infortuni più frequenti attraverso</w:t>
      </w:r>
      <w:r w:rsidR="004F3AF5">
        <w:rPr>
          <w:color w:val="000000"/>
          <w:shd w:val="clear" w:color="auto" w:fill="FFFFFF"/>
        </w:rPr>
        <w:t xml:space="preserve"> un percorso guidato</w:t>
      </w:r>
      <w:r w:rsidR="00514004">
        <w:rPr>
          <w:color w:val="000000"/>
          <w:shd w:val="clear" w:color="auto" w:fill="FFFFFF"/>
        </w:rPr>
        <w:t>, utilizzando modalità adatte e motivanti come</w:t>
      </w:r>
      <w:r>
        <w:rPr>
          <w:color w:val="000000"/>
          <w:shd w:val="clear" w:color="auto" w:fill="FFFFFF"/>
        </w:rPr>
        <w:t>:</w:t>
      </w:r>
    </w:p>
    <w:p w:rsidR="00FC43B8" w:rsidRDefault="00652F95" w:rsidP="00DA7B9D">
      <w:pPr>
        <w:numPr>
          <w:ilvl w:val="0"/>
          <w:numId w:val="1"/>
        </w:numPr>
        <w:spacing w:line="276" w:lineRule="auto"/>
        <w:ind w:left="993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</w:t>
      </w:r>
      <w:r w:rsidR="00FC43B8">
        <w:rPr>
          <w:color w:val="000000"/>
          <w:shd w:val="clear" w:color="auto" w:fill="FFFFFF"/>
        </w:rPr>
        <w:t xml:space="preserve">Gioco del memory tramite l’utilizzo del </w:t>
      </w:r>
      <w:r w:rsidR="004F3AF5">
        <w:rPr>
          <w:color w:val="000000"/>
          <w:shd w:val="clear" w:color="auto" w:fill="FFFFFF"/>
        </w:rPr>
        <w:t>video</w:t>
      </w:r>
      <w:r w:rsidR="00FC43B8">
        <w:rPr>
          <w:color w:val="000000"/>
          <w:shd w:val="clear" w:color="auto" w:fill="FFFFFF"/>
        </w:rPr>
        <w:t>proiettore;</w:t>
      </w:r>
    </w:p>
    <w:p w:rsidR="00FC43B8" w:rsidRDefault="00652F95" w:rsidP="00DA7B9D">
      <w:pPr>
        <w:numPr>
          <w:ilvl w:val="0"/>
          <w:numId w:val="1"/>
        </w:numPr>
        <w:spacing w:line="276" w:lineRule="auto"/>
        <w:ind w:left="993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</w:t>
      </w:r>
      <w:r w:rsidR="00FC43B8">
        <w:rPr>
          <w:color w:val="000000"/>
          <w:shd w:val="clear" w:color="auto" w:fill="FFFFFF"/>
        </w:rPr>
        <w:t xml:space="preserve">Canzone a tema con piccolo </w:t>
      </w:r>
      <w:r w:rsidR="004F3AF5">
        <w:rPr>
          <w:color w:val="000000"/>
          <w:shd w:val="clear" w:color="auto" w:fill="FFFFFF"/>
        </w:rPr>
        <w:t>Ban</w:t>
      </w:r>
      <w:r w:rsidR="00514004">
        <w:rPr>
          <w:color w:val="000000"/>
          <w:shd w:val="clear" w:color="auto" w:fill="FFFFFF"/>
        </w:rPr>
        <w:t>,</w:t>
      </w:r>
      <w:r w:rsidR="00FC43B8">
        <w:rPr>
          <w:color w:val="000000"/>
          <w:shd w:val="clear" w:color="auto" w:fill="FFFFFF"/>
        </w:rPr>
        <w:t xml:space="preserve">  disponibile sul sito </w:t>
      </w:r>
      <w:r>
        <w:rPr>
          <w:color w:val="000000"/>
          <w:shd w:val="clear" w:color="auto" w:fill="FFFFFF"/>
        </w:rPr>
        <w:t xml:space="preserve">     </w:t>
      </w:r>
      <w:hyperlink r:id="rId15" w:history="1">
        <w:r w:rsidR="004F3AF5" w:rsidRPr="00AF351F">
          <w:rPr>
            <w:rStyle w:val="Collegamentoipertestuale"/>
            <w:shd w:val="clear" w:color="auto" w:fill="FFFFFF"/>
          </w:rPr>
          <w:t>www.facebook.com/associazioneadigi</w:t>
        </w:r>
      </w:hyperlink>
      <w:r w:rsidR="004F3AF5">
        <w:rPr>
          <w:color w:val="000000"/>
          <w:shd w:val="clear" w:color="auto" w:fill="FFFFFF"/>
        </w:rPr>
        <w:t>;</w:t>
      </w:r>
    </w:p>
    <w:p w:rsidR="004F3AF5" w:rsidRPr="00514004" w:rsidRDefault="00652F95" w:rsidP="00DA7B9D">
      <w:pPr>
        <w:numPr>
          <w:ilvl w:val="0"/>
          <w:numId w:val="1"/>
        </w:numPr>
        <w:spacing w:line="276" w:lineRule="auto"/>
        <w:ind w:left="993"/>
        <w:jc w:val="both"/>
        <w:rPr>
          <w:rStyle w:val="Collegamentoipertestuale"/>
          <w:color w:val="000000"/>
          <w:u w:val="none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</w:t>
      </w:r>
      <w:r w:rsidR="00514004">
        <w:rPr>
          <w:color w:val="000000"/>
          <w:shd w:val="clear" w:color="auto" w:fill="FFFFFF"/>
        </w:rPr>
        <w:t>Immagini a tema,</w:t>
      </w:r>
      <w:r w:rsidR="00E650EF">
        <w:rPr>
          <w:color w:val="000000"/>
          <w:shd w:val="clear" w:color="auto" w:fill="FFFFFF"/>
        </w:rPr>
        <w:t xml:space="preserve"> da colorare</w:t>
      </w:r>
      <w:r w:rsidR="00514004">
        <w:rPr>
          <w:color w:val="000000"/>
          <w:shd w:val="clear" w:color="auto" w:fill="FFFFFF"/>
        </w:rPr>
        <w:t>, disponibili</w:t>
      </w:r>
      <w:r w:rsidR="00E650EF">
        <w:rPr>
          <w:color w:val="000000"/>
          <w:shd w:val="clear" w:color="auto" w:fill="FFFFFF"/>
        </w:rPr>
        <w:t xml:space="preserve"> su </w:t>
      </w:r>
      <w:hyperlink r:id="rId16" w:history="1">
        <w:r w:rsidR="00E650EF">
          <w:rPr>
            <w:rStyle w:val="Collegamentoipertestuale"/>
          </w:rPr>
          <w:t>http://www.manisicure.eu/documenti/colora-e-impara-a-riconoscere-i-pericoli.pdf</w:t>
        </w:r>
      </w:hyperlink>
    </w:p>
    <w:p w:rsidR="00514004" w:rsidRDefault="00514004" w:rsidP="00514004">
      <w:pPr>
        <w:spacing w:line="276" w:lineRule="auto"/>
        <w:ind w:left="786"/>
        <w:jc w:val="both"/>
        <w:rPr>
          <w:rStyle w:val="Collegamentoipertestuale"/>
        </w:rPr>
      </w:pPr>
    </w:p>
    <w:p w:rsidR="00514004" w:rsidRDefault="00514004" w:rsidP="004F3AF5">
      <w:pPr>
        <w:ind w:left="786"/>
        <w:jc w:val="center"/>
        <w:rPr>
          <w:rStyle w:val="Collegamentoipertestuale"/>
        </w:rPr>
      </w:pPr>
    </w:p>
    <w:p w:rsidR="00514004" w:rsidRDefault="00514004" w:rsidP="004F3AF5">
      <w:pPr>
        <w:ind w:left="786"/>
        <w:jc w:val="center"/>
        <w:rPr>
          <w:color w:val="000000"/>
          <w:shd w:val="clear" w:color="auto" w:fill="FFFFFF"/>
        </w:rPr>
      </w:pPr>
    </w:p>
    <w:p w:rsidR="004F3AF5" w:rsidRDefault="004F3AF5" w:rsidP="004F3AF5">
      <w:pPr>
        <w:ind w:left="786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Distinti Saluti</w:t>
      </w:r>
    </w:p>
    <w:p w:rsidR="004F3AF5" w:rsidRPr="00525275" w:rsidRDefault="004F3AF5" w:rsidP="004F3AF5">
      <w:pPr>
        <w:ind w:left="786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Dott. A. Barbati</w:t>
      </w:r>
    </w:p>
    <w:p w:rsidR="00514004" w:rsidRPr="00525275" w:rsidRDefault="00514004">
      <w:pPr>
        <w:ind w:left="786"/>
        <w:jc w:val="center"/>
        <w:rPr>
          <w:color w:val="000000"/>
          <w:shd w:val="clear" w:color="auto" w:fill="FFFFFF"/>
        </w:rPr>
      </w:pPr>
    </w:p>
    <w:sectPr w:rsidR="00514004" w:rsidRPr="00525275" w:rsidSect="00CC405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357" w:right="566" w:bottom="1134" w:left="539" w:header="357" w:footer="17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6ED" w:rsidRDefault="007556ED">
      <w:r>
        <w:separator/>
      </w:r>
    </w:p>
  </w:endnote>
  <w:endnote w:type="continuationSeparator" w:id="1">
    <w:p w:rsidR="007556ED" w:rsidRDefault="007556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DCC" w:rsidRDefault="00F47C35" w:rsidP="00913F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25DC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25DCC" w:rsidRDefault="00125DCC" w:rsidP="00913F9B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DCC" w:rsidRPr="00680E8D" w:rsidRDefault="00125DCC" w:rsidP="00680E8D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DCC" w:rsidRDefault="00125DC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6ED" w:rsidRDefault="007556ED">
      <w:r>
        <w:separator/>
      </w:r>
    </w:p>
  </w:footnote>
  <w:footnote w:type="continuationSeparator" w:id="1">
    <w:p w:rsidR="007556ED" w:rsidRDefault="007556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DCC" w:rsidRDefault="00125DCC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160" w:type="dxa"/>
      <w:tblInd w:w="-72" w:type="dxa"/>
      <w:tblLayout w:type="fixed"/>
      <w:tblLook w:val="01E0"/>
    </w:tblPr>
    <w:tblGrid>
      <w:gridCol w:w="2160"/>
      <w:gridCol w:w="9000"/>
    </w:tblGrid>
    <w:tr w:rsidR="00125DCC" w:rsidTr="00BC5FD6">
      <w:tc>
        <w:tcPr>
          <w:tcW w:w="2160" w:type="dxa"/>
        </w:tcPr>
        <w:p w:rsidR="00125DCC" w:rsidRDefault="00125DCC" w:rsidP="00BC5FD6">
          <w:pPr>
            <w:pStyle w:val="Intestazione"/>
            <w:tabs>
              <w:tab w:val="clear" w:pos="4819"/>
            </w:tabs>
          </w:pPr>
        </w:p>
        <w:p w:rsidR="00125DCC" w:rsidRDefault="00125DCC" w:rsidP="00BC5FD6">
          <w:pPr>
            <w:pStyle w:val="Intestazione"/>
            <w:tabs>
              <w:tab w:val="clear" w:pos="4819"/>
            </w:tabs>
            <w:jc w:val="center"/>
          </w:pPr>
          <w:r w:rsidRPr="00EE2854">
            <w:object w:dxaOrig="3720" w:dyaOrig="370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7.6pt;height:86.95pt" o:ole="">
                <v:imagedata r:id="rId1" o:title=""/>
              </v:shape>
              <o:OLEObject Type="Embed" ProgID="PBrush" ShapeID="_x0000_i1025" DrawAspect="Content" ObjectID="_1447057919" r:id="rId2"/>
            </w:object>
          </w:r>
        </w:p>
      </w:tc>
      <w:tc>
        <w:tcPr>
          <w:tcW w:w="9000" w:type="dxa"/>
        </w:tcPr>
        <w:p w:rsidR="00125DCC" w:rsidRPr="00BC5FD6" w:rsidRDefault="00125DCC" w:rsidP="00BC5FD6">
          <w:pPr>
            <w:autoSpaceDE w:val="0"/>
            <w:autoSpaceDN w:val="0"/>
            <w:adjustRightInd w:val="0"/>
            <w:spacing w:line="321" w:lineRule="exact"/>
            <w:jc w:val="center"/>
            <w:rPr>
              <w:b/>
              <w:bCs/>
              <w:color w:val="3366FF"/>
              <w:sz w:val="32"/>
              <w:szCs w:val="32"/>
            </w:rPr>
          </w:pPr>
          <w:r w:rsidRPr="00BC5FD6">
            <w:rPr>
              <w:b/>
              <w:bCs/>
              <w:color w:val="3366FF"/>
              <w:sz w:val="32"/>
              <w:szCs w:val="32"/>
            </w:rPr>
            <w:t>Università degli Studi di Chieti</w:t>
          </w:r>
        </w:p>
        <w:p w:rsidR="00125DCC" w:rsidRPr="00BC5FD6" w:rsidRDefault="00125DCC" w:rsidP="00BC5FD6">
          <w:pPr>
            <w:autoSpaceDE w:val="0"/>
            <w:autoSpaceDN w:val="0"/>
            <w:adjustRightInd w:val="0"/>
            <w:spacing w:before="168" w:line="321" w:lineRule="exact"/>
            <w:jc w:val="center"/>
            <w:rPr>
              <w:rFonts w:ascii="Century Gothic" w:hAnsi="Century Gothic"/>
              <w:b/>
              <w:bCs/>
              <w:color w:val="3366FF"/>
              <w:sz w:val="28"/>
              <w:szCs w:val="28"/>
            </w:rPr>
          </w:pPr>
          <w:r w:rsidRPr="00BC5FD6">
            <w:rPr>
              <w:rFonts w:ascii="Century Gothic" w:hAnsi="Century Gothic"/>
              <w:b/>
              <w:bCs/>
              <w:color w:val="3366FF"/>
              <w:sz w:val="28"/>
              <w:szCs w:val="28"/>
            </w:rPr>
            <w:t>CLINICA ORTOPEDICA E TRAUMATOLOGICA</w:t>
          </w:r>
        </w:p>
        <w:p w:rsidR="00125DCC" w:rsidRPr="00BC5FD6" w:rsidRDefault="00125DCC" w:rsidP="00BC5FD6">
          <w:pPr>
            <w:autoSpaceDE w:val="0"/>
            <w:autoSpaceDN w:val="0"/>
            <w:adjustRightInd w:val="0"/>
            <w:spacing w:before="168" w:line="321" w:lineRule="exact"/>
            <w:jc w:val="center"/>
            <w:rPr>
              <w:b/>
              <w:bCs/>
              <w:i/>
              <w:iCs/>
              <w:color w:val="3366FF"/>
            </w:rPr>
          </w:pPr>
          <w:r w:rsidRPr="00BC5FD6">
            <w:rPr>
              <w:b/>
              <w:bCs/>
              <w:i/>
              <w:iCs/>
              <w:color w:val="3366FF"/>
            </w:rPr>
            <w:t xml:space="preserve">Direttore: Prof. VINCENZO SALINI </w:t>
          </w:r>
        </w:p>
        <w:p w:rsidR="00125DCC" w:rsidRPr="00BC5FD6" w:rsidRDefault="00125DCC" w:rsidP="00BC5FD6">
          <w:pPr>
            <w:autoSpaceDE w:val="0"/>
            <w:autoSpaceDN w:val="0"/>
            <w:adjustRightInd w:val="0"/>
            <w:spacing w:before="168" w:line="321" w:lineRule="exact"/>
            <w:jc w:val="center"/>
            <w:rPr>
              <w:b/>
              <w:bCs/>
              <w:i/>
              <w:iCs/>
              <w:color w:val="3366FF"/>
              <w:sz w:val="28"/>
              <w:szCs w:val="28"/>
            </w:rPr>
          </w:pPr>
          <w:r w:rsidRPr="00BC5FD6">
            <w:rPr>
              <w:b/>
              <w:bCs/>
              <w:i/>
              <w:iCs/>
              <w:color w:val="3366FF"/>
              <w:sz w:val="28"/>
              <w:szCs w:val="28"/>
            </w:rPr>
            <w:t>Ospedale Clinicizzato “SS. Annunziata”- Colle dell'Ara</w:t>
          </w:r>
        </w:p>
        <w:p w:rsidR="00125DCC" w:rsidRPr="00BC5FD6" w:rsidRDefault="00125DCC" w:rsidP="00BC5FD6">
          <w:pPr>
            <w:autoSpaceDE w:val="0"/>
            <w:autoSpaceDN w:val="0"/>
            <w:adjustRightInd w:val="0"/>
            <w:spacing w:line="240" w:lineRule="exact"/>
            <w:jc w:val="center"/>
            <w:rPr>
              <w:color w:val="3366FF"/>
            </w:rPr>
          </w:pPr>
          <w:r w:rsidRPr="00BC5FD6">
            <w:rPr>
              <w:color w:val="3366FF"/>
            </w:rPr>
            <w:t xml:space="preserve">66013 Chieti Scalo -Via dei Vestini,31 </w:t>
          </w:r>
        </w:p>
        <w:p w:rsidR="00125DCC" w:rsidRDefault="00125DCC" w:rsidP="00BC5FD6">
          <w:pPr>
            <w:pStyle w:val="Intestazione"/>
            <w:tabs>
              <w:tab w:val="clear" w:pos="4819"/>
            </w:tabs>
            <w:jc w:val="center"/>
          </w:pPr>
          <w:r w:rsidRPr="00BC5FD6">
            <w:rPr>
              <w:color w:val="3366FF"/>
            </w:rPr>
            <w:t xml:space="preserve">Tel. 0871.551463- 0871.358263- Fax 0871.560082- e-mail: </w:t>
          </w:r>
          <w:hyperlink r:id="rId3" w:history="1">
            <w:r>
              <w:rPr>
                <w:rStyle w:val="Collegamentoipertestuale"/>
              </w:rPr>
              <w:t>v.salini</w:t>
            </w:r>
            <w:r w:rsidRPr="003E360C">
              <w:rPr>
                <w:rStyle w:val="Collegamentoipertestuale"/>
              </w:rPr>
              <w:t>@unich.it</w:t>
            </w:r>
          </w:hyperlink>
        </w:p>
      </w:tc>
    </w:tr>
  </w:tbl>
  <w:p w:rsidR="00125DCC" w:rsidRPr="00626E5E" w:rsidRDefault="00125DCC" w:rsidP="00AB3FF3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DCC" w:rsidRDefault="00125DC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41CB9"/>
    <w:multiLevelType w:val="hybridMultilevel"/>
    <w:tmpl w:val="27D2F67E"/>
    <w:lvl w:ilvl="0" w:tplc="8A1269BA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3994B6D"/>
    <w:multiLevelType w:val="hybridMultilevel"/>
    <w:tmpl w:val="6EBEC9C0"/>
    <w:lvl w:ilvl="0" w:tplc="8A1269B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08"/>
  <w:hyphenationZone w:val="283"/>
  <w:noPunctuationKerning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6AE2"/>
    <w:rsid w:val="00027A9E"/>
    <w:rsid w:val="0008517C"/>
    <w:rsid w:val="00085298"/>
    <w:rsid w:val="000C4D4E"/>
    <w:rsid w:val="00125DCC"/>
    <w:rsid w:val="00133457"/>
    <w:rsid w:val="00143DD2"/>
    <w:rsid w:val="00155243"/>
    <w:rsid w:val="001625CC"/>
    <w:rsid w:val="001D759F"/>
    <w:rsid w:val="0026492A"/>
    <w:rsid w:val="002B6FAE"/>
    <w:rsid w:val="002D68C5"/>
    <w:rsid w:val="002E6F77"/>
    <w:rsid w:val="00320F25"/>
    <w:rsid w:val="0033161C"/>
    <w:rsid w:val="00343D3F"/>
    <w:rsid w:val="003606DA"/>
    <w:rsid w:val="0038036C"/>
    <w:rsid w:val="003B0F0C"/>
    <w:rsid w:val="003E2DBA"/>
    <w:rsid w:val="003E360C"/>
    <w:rsid w:val="004678DA"/>
    <w:rsid w:val="004F3AF5"/>
    <w:rsid w:val="00514004"/>
    <w:rsid w:val="00525275"/>
    <w:rsid w:val="00545A32"/>
    <w:rsid w:val="00582F4A"/>
    <w:rsid w:val="005C3CF2"/>
    <w:rsid w:val="00611160"/>
    <w:rsid w:val="00626E5E"/>
    <w:rsid w:val="00652AE1"/>
    <w:rsid w:val="00652F95"/>
    <w:rsid w:val="00680E8D"/>
    <w:rsid w:val="006F7CDC"/>
    <w:rsid w:val="007222F3"/>
    <w:rsid w:val="007556ED"/>
    <w:rsid w:val="0078070A"/>
    <w:rsid w:val="007A4B2A"/>
    <w:rsid w:val="007A57D4"/>
    <w:rsid w:val="008015E3"/>
    <w:rsid w:val="00824E20"/>
    <w:rsid w:val="008A7375"/>
    <w:rsid w:val="00913F9B"/>
    <w:rsid w:val="00981A8A"/>
    <w:rsid w:val="009C36E0"/>
    <w:rsid w:val="00A82499"/>
    <w:rsid w:val="00AB2F41"/>
    <w:rsid w:val="00AB3FF3"/>
    <w:rsid w:val="00AF157A"/>
    <w:rsid w:val="00AF1E96"/>
    <w:rsid w:val="00BA6AE2"/>
    <w:rsid w:val="00BC5FD6"/>
    <w:rsid w:val="00BD395A"/>
    <w:rsid w:val="00BE0839"/>
    <w:rsid w:val="00C34444"/>
    <w:rsid w:val="00C40EBA"/>
    <w:rsid w:val="00C93CC4"/>
    <w:rsid w:val="00CC405B"/>
    <w:rsid w:val="00DA7B9D"/>
    <w:rsid w:val="00DD5AAE"/>
    <w:rsid w:val="00DE16AD"/>
    <w:rsid w:val="00E62512"/>
    <w:rsid w:val="00E650EF"/>
    <w:rsid w:val="00E9126E"/>
    <w:rsid w:val="00EA1524"/>
    <w:rsid w:val="00EE2854"/>
    <w:rsid w:val="00F47C35"/>
    <w:rsid w:val="00FA1A4E"/>
    <w:rsid w:val="00FC43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3F9B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626E5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9356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626E5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9356E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626E5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356EE"/>
    <w:rPr>
      <w:sz w:val="0"/>
      <w:szCs w:val="0"/>
    </w:rPr>
  </w:style>
  <w:style w:type="table" w:styleId="Grigliatabella">
    <w:name w:val="Table Grid"/>
    <w:basedOn w:val="Tabellanormale"/>
    <w:uiPriority w:val="99"/>
    <w:rsid w:val="007A57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uiPriority w:val="99"/>
    <w:rsid w:val="00913F9B"/>
    <w:rPr>
      <w:rFonts w:cs="Times New Roman"/>
    </w:rPr>
  </w:style>
  <w:style w:type="character" w:styleId="Collegamentoipertestuale">
    <w:name w:val="Hyperlink"/>
    <w:uiPriority w:val="99"/>
    <w:rsid w:val="00AB3FF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stonearte.it" TargetMode="External"/><Relationship Id="rId13" Type="http://schemas.openxmlformats.org/officeDocument/2006/relationships/hyperlink" Target="http://www.manisicure.eu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mailto:direzione-abruzzo@istruzione.it" TargetMode="External"/><Relationship Id="rId12" Type="http://schemas.openxmlformats.org/officeDocument/2006/relationships/hyperlink" Target="http://www.manisicure.eu/documenti/colora-e-impara-a-riconoscere-i-pericoli.pdf" TargetMode="External"/><Relationship Id="rId17" Type="http://schemas.openxmlformats.org/officeDocument/2006/relationships/header" Target="header1.xml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http://www.manisicure.eu/documenti/colora-e-impara-a-riconoscere-i-pericoli.pdf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irezione-abruzzo@istruzione.it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facebook.com/associazioneadigi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manisicure.eu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associazioneadigi@gmail.com" TargetMode="External"/><Relationship Id="rId14" Type="http://schemas.openxmlformats.org/officeDocument/2006/relationships/hyperlink" Target="mailto:associazioneadigi@gmail.com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rso@unich.it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Utente1</dc:creator>
  <cp:keywords/>
  <dc:description/>
  <cp:lastModifiedBy>Your User Name</cp:lastModifiedBy>
  <cp:revision>5</cp:revision>
  <cp:lastPrinted>2010-11-04T08:37:00Z</cp:lastPrinted>
  <dcterms:created xsi:type="dcterms:W3CDTF">2013-11-25T23:05:00Z</dcterms:created>
  <dcterms:modified xsi:type="dcterms:W3CDTF">2013-11-27T10:46:00Z</dcterms:modified>
</cp:coreProperties>
</file>